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5A" w:rsidRPr="007E79B3" w:rsidRDefault="00377C0C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7E79B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общеобразовательное учреждение «Школа № </w:t>
      </w:r>
      <w:r w:rsidR="00E21CF3" w:rsidRPr="007E79B3">
        <w:rPr>
          <w:rFonts w:hAnsi="Times New Roman" w:cs="Times New Roman"/>
          <w:b/>
          <w:color w:val="000000"/>
          <w:sz w:val="28"/>
          <w:szCs w:val="28"/>
          <w:lang w:val="ru-RU"/>
        </w:rPr>
        <w:t>22 Тореза»</w:t>
      </w:r>
      <w:r w:rsidRPr="007E79B3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7E79B3">
        <w:rPr>
          <w:b/>
          <w:sz w:val="28"/>
          <w:szCs w:val="28"/>
          <w:lang w:val="ru-RU"/>
        </w:rPr>
        <w:br/>
      </w:r>
      <w:r w:rsidRPr="007E79B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(МОУ «Школа № </w:t>
      </w:r>
      <w:bookmarkStart w:id="0" w:name="_Hlk164675438"/>
      <w:r w:rsidR="00E21CF3" w:rsidRPr="007E79B3">
        <w:rPr>
          <w:rFonts w:hAnsi="Times New Roman" w:cs="Times New Roman"/>
          <w:b/>
          <w:color w:val="000000"/>
          <w:sz w:val="28"/>
          <w:szCs w:val="28"/>
          <w:lang w:val="ru-RU"/>
        </w:rPr>
        <w:t>22 Тореза</w:t>
      </w:r>
      <w:r w:rsidRPr="007E79B3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bookmarkEnd w:id="0"/>
      <w:r w:rsidRPr="007E79B3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4"/>
        <w:gridCol w:w="156"/>
        <w:gridCol w:w="161"/>
        <w:gridCol w:w="5982"/>
      </w:tblGrid>
      <w:tr w:rsidR="00B2135A" w:rsidTr="004F0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 w:rsidP="009D4F8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2135A" w:rsidRPr="00EA5C32" w:rsidTr="004F0AF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9D4F8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«Школа №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г. Тореза»</w:t>
            </w:r>
            <w:r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2135A" w:rsidTr="004F0AF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Школа №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г. Тореза»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B2135A" w:rsidP="009D4F8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9D4F8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</w:p>
        </w:tc>
      </w:tr>
      <w:tr w:rsidR="00B2135A" w:rsidTr="004F0AF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7E79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7E79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.04.2024 №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E79B3" w:rsidRDefault="007E79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19</w:t>
            </w:r>
            <w:r w:rsidR="00377C0C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 75</w:t>
            </w:r>
          </w:p>
        </w:tc>
      </w:tr>
    </w:tbl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269B" w:rsidRDefault="00CC269B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4F84" w:rsidRPr="00CC269B" w:rsidRDefault="00377C0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Отчет</w:t>
      </w:r>
      <w:r w:rsidRPr="00CC269B">
        <w:rPr>
          <w:sz w:val="32"/>
          <w:szCs w:val="32"/>
          <w:lang w:val="ru-RU"/>
        </w:rPr>
        <w:br/>
      </w:r>
      <w:r w:rsidR="009C5BA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</w:t>
      </w:r>
      <w:r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 </w:t>
      </w:r>
      <w:r w:rsidR="009C5BA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результатам</w:t>
      </w:r>
      <w:r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самообследования</w:t>
      </w:r>
      <w:r w:rsidRPr="00CC269B">
        <w:rPr>
          <w:sz w:val="32"/>
          <w:szCs w:val="32"/>
          <w:lang w:val="ru-RU"/>
        </w:rPr>
        <w:br/>
      </w:r>
      <w:r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муниципального общеобразовательного учреждения                              </w:t>
      </w:r>
    </w:p>
    <w:p w:rsidR="00B2135A" w:rsidRDefault="00377C0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«Школа № </w:t>
      </w:r>
      <w:r w:rsidR="009D4F84"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22 г</w:t>
      </w:r>
      <w:r w:rsid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орода</w:t>
      </w:r>
      <w:r w:rsidR="009D4F84"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Тореза</w:t>
      </w:r>
      <w:r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 w:rsidRPr="00CC269B">
        <w:rPr>
          <w:sz w:val="32"/>
          <w:szCs w:val="32"/>
          <w:lang w:val="ru-RU"/>
        </w:rPr>
        <w:br/>
      </w:r>
      <w:r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 2023</w:t>
      </w:r>
      <w:r w:rsidRPr="00CC269B">
        <w:rPr>
          <w:rFonts w:hAnsi="Times New Roman" w:cs="Times New Roman"/>
          <w:color w:val="000000"/>
          <w:sz w:val="32"/>
          <w:szCs w:val="32"/>
        </w:rPr>
        <w:t> </w:t>
      </w:r>
      <w:r w:rsidRPr="00CC26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</w:t>
      </w: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9D4F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EA5C32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EA5C32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F0AFC" w:rsidRDefault="004F0AFC" w:rsidP="00EA5C3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956C92" w:rsidRPr="00F436FB" w:rsidRDefault="009C5BAA" w:rsidP="00F436F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color w:val="000000"/>
          <w:sz w:val="32"/>
          <w:szCs w:val="32"/>
          <w:lang w:val="ru-RU"/>
        </w:rPr>
        <w:t xml:space="preserve">г. </w:t>
      </w:r>
      <w:r w:rsidR="00F436FB">
        <w:rPr>
          <w:rFonts w:hAnsi="Times New Roman" w:cs="Times New Roman"/>
          <w:color w:val="000000"/>
          <w:sz w:val="32"/>
          <w:szCs w:val="32"/>
          <w:lang w:val="ru-RU"/>
        </w:rPr>
        <w:t>Торез</w:t>
      </w:r>
    </w:p>
    <w:p w:rsidR="00CC269B" w:rsidRPr="00377C0C" w:rsidRDefault="00377C0C" w:rsidP="004F0A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377C0C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АНАЛИТИЧЕСКАЯ ЧАСТЬ</w:t>
      </w:r>
    </w:p>
    <w:p w:rsidR="00B2135A" w:rsidRPr="00377C0C" w:rsidRDefault="00377C0C" w:rsidP="004F0A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6"/>
        <w:gridCol w:w="6565"/>
      </w:tblGrid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общеобразовательное учреждение «Школа № </w:t>
            </w:r>
            <w:r w:rsidR="009D4F84"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г. Тореза</w:t>
            </w:r>
            <w:r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(МОУ Школа № </w:t>
            </w:r>
            <w:r w:rsidR="009D4F84"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г. Тореза»</w:t>
            </w:r>
            <w:r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2135A" w:rsidRPr="009D4F84" w:rsidTr="009D4F84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9D4F84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Анжелика Дмитриевна Филиппова</w:t>
            </w:r>
          </w:p>
        </w:tc>
      </w:tr>
      <w:tr w:rsidR="00B2135A" w:rsidRPr="00CC2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9D4F84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F84">
              <w:rPr>
                <w:sz w:val="24"/>
                <w:szCs w:val="24"/>
                <w:lang w:val="ru-RU"/>
              </w:rPr>
              <w:t>286600 ДНР, г</w:t>
            </w:r>
            <w:r w:rsidR="00CC269B">
              <w:rPr>
                <w:sz w:val="24"/>
                <w:szCs w:val="24"/>
                <w:lang w:val="ru-RU"/>
              </w:rPr>
              <w:t>.</w:t>
            </w:r>
            <w:r w:rsidRPr="009D4F84">
              <w:rPr>
                <w:sz w:val="24"/>
                <w:szCs w:val="24"/>
                <w:lang w:val="ru-RU"/>
              </w:rPr>
              <w:t>о</w:t>
            </w:r>
            <w:r w:rsidR="00CC269B">
              <w:rPr>
                <w:sz w:val="24"/>
                <w:szCs w:val="24"/>
                <w:lang w:val="ru-RU"/>
              </w:rPr>
              <w:t>.</w:t>
            </w:r>
            <w:r w:rsidRPr="009D4F84">
              <w:rPr>
                <w:sz w:val="24"/>
                <w:szCs w:val="24"/>
                <w:lang w:val="ru-RU"/>
              </w:rPr>
              <w:t xml:space="preserve"> Торез, г. Торез</w:t>
            </w:r>
            <w:r w:rsidR="00EE675A">
              <w:rPr>
                <w:sz w:val="24"/>
                <w:szCs w:val="24"/>
                <w:lang w:val="ru-RU"/>
              </w:rPr>
              <w:t>,</w:t>
            </w:r>
            <w:r w:rsidRPr="009D4F84">
              <w:rPr>
                <w:sz w:val="24"/>
                <w:szCs w:val="24"/>
                <w:lang w:val="ru-RU"/>
              </w:rPr>
              <w:t xml:space="preserve"> ул. Фадеева, дом 2а</w:t>
            </w:r>
          </w:p>
        </w:tc>
      </w:tr>
      <w:tr w:rsidR="00B2135A" w:rsidRPr="009D4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9D4F84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7(949)307-26-64</w:t>
            </w:r>
          </w:p>
        </w:tc>
      </w:tr>
      <w:tr w:rsidR="00B2135A" w:rsidRPr="009D4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2845D9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9D4F84" w:rsidRPr="009D4F84">
                <w:rPr>
                  <w:rStyle w:val="a5"/>
                  <w:sz w:val="24"/>
                  <w:szCs w:val="24"/>
                </w:rPr>
                <w:t>shcool</w:t>
              </w:r>
              <w:r w:rsidR="009D4F84" w:rsidRPr="009D4F84">
                <w:rPr>
                  <w:rStyle w:val="a5"/>
                  <w:sz w:val="24"/>
                  <w:szCs w:val="24"/>
                  <w:lang w:val="uk-UA"/>
                </w:rPr>
                <w:t>.22_</w:t>
              </w:r>
              <w:r w:rsidR="009D4F84" w:rsidRPr="009D4F84">
                <w:rPr>
                  <w:rStyle w:val="a5"/>
                  <w:sz w:val="24"/>
                  <w:szCs w:val="24"/>
                </w:rPr>
                <w:t>torez</w:t>
              </w:r>
              <w:r w:rsidR="009D4F84" w:rsidRPr="009D4F84">
                <w:rPr>
                  <w:rStyle w:val="a5"/>
                  <w:sz w:val="24"/>
                  <w:szCs w:val="24"/>
                  <w:lang w:val="uk-UA"/>
                </w:rPr>
                <w:t>@</w:t>
              </w:r>
              <w:r w:rsidR="009D4F84" w:rsidRPr="009D4F84">
                <w:rPr>
                  <w:rStyle w:val="a5"/>
                  <w:sz w:val="24"/>
                  <w:szCs w:val="24"/>
                </w:rPr>
                <w:t>mail</w:t>
              </w:r>
              <w:r w:rsidR="009D4F84" w:rsidRPr="009D4F8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9D4F84" w:rsidRPr="009D4F84">
                <w:rPr>
                  <w:rStyle w:val="a5"/>
                  <w:sz w:val="24"/>
                  <w:szCs w:val="24"/>
                </w:rPr>
                <w:t>ru</w:t>
              </w:r>
            </w:hyperlink>
            <w:r w:rsidR="009D4F84" w:rsidRPr="009D4F84">
              <w:rPr>
                <w:sz w:val="24"/>
                <w:szCs w:val="24"/>
              </w:rPr>
              <w:t xml:space="preserve"> </w:t>
            </w:r>
            <w:r w:rsidR="009D4F84" w:rsidRPr="009D4F84">
              <w:rPr>
                <w:sz w:val="24"/>
                <w:szCs w:val="24"/>
                <w:lang w:val="uk-UA"/>
              </w:rPr>
              <w:t xml:space="preserve">   </w:t>
            </w:r>
            <w:r w:rsidR="009D4F84" w:rsidRPr="009D4F84"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B2135A" w:rsidRPr="009D4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9D4F84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городского округа Торез</w:t>
            </w:r>
          </w:p>
        </w:tc>
      </w:tr>
      <w:tr w:rsidR="00B2135A" w:rsidRPr="009D4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2E6E19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77C0C"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23.05.2023г</w:t>
            </w:r>
            <w:r w:rsidR="00674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77C0C"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ЛО35-00115-77/00652725; срок действия до 01</w:t>
            </w:r>
            <w:r w:rsidR="00674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2026г</w:t>
            </w:r>
          </w:p>
        </w:tc>
      </w:tr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377C0C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F84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9D4F84" w:rsidRDefault="002E6E19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77C0C"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674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674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.2023г № 0931 серия 90А02</w:t>
            </w:r>
            <w:r w:rsidR="00377C0C"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674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 0000932</w:t>
            </w:r>
            <w:r w:rsidR="00377C0C" w:rsidRPr="009D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 w:rsidR="00674C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 января 2026г</w:t>
            </w:r>
          </w:p>
        </w:tc>
      </w:tr>
    </w:tbl>
    <w:p w:rsidR="00B2135A" w:rsidRPr="00377C0C" w:rsidRDefault="004F0AFC" w:rsidP="004F0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МОУ «Школа № </w:t>
      </w:r>
      <w:r w:rsidR="00674CCD">
        <w:rPr>
          <w:rFonts w:hAnsi="Times New Roman" w:cs="Times New Roman"/>
          <w:color w:val="000000"/>
          <w:sz w:val="24"/>
          <w:szCs w:val="24"/>
          <w:lang w:val="ru-RU"/>
        </w:rPr>
        <w:t>22 г. Тореза»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B2135A" w:rsidRPr="007E0CFC" w:rsidRDefault="00377C0C" w:rsidP="004F0AF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</w:t>
      </w:r>
      <w:r w:rsidRPr="007E0CFC">
        <w:rPr>
          <w:rFonts w:hAnsi="Times New Roman" w:cs="Times New Roman"/>
          <w:sz w:val="24"/>
          <w:szCs w:val="24"/>
          <w:lang w:val="ru-RU"/>
        </w:rPr>
        <w:t>программы</w:t>
      </w:r>
      <w:r w:rsidRPr="007E0CFC">
        <w:rPr>
          <w:rFonts w:hAnsi="Times New Roman" w:cs="Times New Roman"/>
          <w:sz w:val="24"/>
          <w:szCs w:val="24"/>
        </w:rPr>
        <w:t> </w:t>
      </w:r>
      <w:r w:rsidRPr="007E0CFC">
        <w:rPr>
          <w:rFonts w:hAnsi="Times New Roman" w:cs="Times New Roman"/>
          <w:sz w:val="24"/>
          <w:szCs w:val="24"/>
          <w:lang w:val="ru-RU"/>
        </w:rPr>
        <w:t>начального общего образования;</w:t>
      </w:r>
    </w:p>
    <w:p w:rsidR="00B2135A" w:rsidRPr="007E0CFC" w:rsidRDefault="00377C0C" w:rsidP="004F0AF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E0CFC">
        <w:rPr>
          <w:rFonts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</w:t>
      </w:r>
      <w:r w:rsidR="007E0CFC">
        <w:rPr>
          <w:rFonts w:hAnsi="Times New Roman" w:cs="Times New Roman"/>
          <w:sz w:val="24"/>
          <w:szCs w:val="24"/>
          <w:lang w:val="ru-RU"/>
        </w:rPr>
        <w:t>.</w:t>
      </w:r>
    </w:p>
    <w:p w:rsidR="00B2135A" w:rsidRPr="007E0CFC" w:rsidRDefault="004F0AFC" w:rsidP="004F0AF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</w:t>
      </w:r>
      <w:r w:rsidR="00377C0C" w:rsidRPr="007E0CFC">
        <w:rPr>
          <w:rFonts w:hAnsi="Times New Roman" w:cs="Times New Roman"/>
          <w:sz w:val="24"/>
          <w:szCs w:val="24"/>
          <w:lang w:val="ru-RU"/>
        </w:rPr>
        <w:t>Школа расположена</w:t>
      </w:r>
      <w:r w:rsidR="00377C0C" w:rsidRPr="007E0CFC">
        <w:rPr>
          <w:rFonts w:hAnsi="Times New Roman" w:cs="Times New Roman"/>
          <w:sz w:val="24"/>
          <w:szCs w:val="24"/>
        </w:rPr>
        <w:t> </w:t>
      </w:r>
      <w:r w:rsidR="00377C0C" w:rsidRPr="007E0CFC">
        <w:rPr>
          <w:rFonts w:hAnsi="Times New Roman" w:cs="Times New Roman"/>
          <w:sz w:val="24"/>
          <w:szCs w:val="24"/>
          <w:lang w:val="ru-RU"/>
        </w:rPr>
        <w:t xml:space="preserve">в районе </w:t>
      </w:r>
      <w:r w:rsidR="00674CCD" w:rsidRPr="007E0CFC">
        <w:rPr>
          <w:rFonts w:hAnsi="Times New Roman" w:cs="Times New Roman"/>
          <w:sz w:val="24"/>
          <w:szCs w:val="24"/>
          <w:lang w:val="ru-RU"/>
        </w:rPr>
        <w:t xml:space="preserve">поселка ш-ты им. Киселева </w:t>
      </w:r>
      <w:r w:rsidR="00377C0C" w:rsidRPr="007E0CFC">
        <w:rPr>
          <w:rFonts w:hAnsi="Times New Roman" w:cs="Times New Roman"/>
          <w:sz w:val="24"/>
          <w:szCs w:val="24"/>
          <w:lang w:val="ru-RU"/>
        </w:rPr>
        <w:t>г</w:t>
      </w:r>
      <w:r>
        <w:rPr>
          <w:rFonts w:hAnsi="Times New Roman" w:cs="Times New Roman"/>
          <w:sz w:val="24"/>
          <w:szCs w:val="24"/>
          <w:lang w:val="ru-RU"/>
        </w:rPr>
        <w:t>.</w:t>
      </w:r>
      <w:r w:rsidR="00674CCD" w:rsidRPr="007E0CFC">
        <w:rPr>
          <w:rFonts w:hAnsi="Times New Roman" w:cs="Times New Roman"/>
          <w:sz w:val="24"/>
          <w:szCs w:val="24"/>
          <w:lang w:val="ru-RU"/>
        </w:rPr>
        <w:t>Тореза</w:t>
      </w:r>
      <w:r w:rsidR="00377C0C" w:rsidRPr="007E0CFC">
        <w:rPr>
          <w:rFonts w:hAnsi="Times New Roman" w:cs="Times New Roman"/>
          <w:sz w:val="24"/>
          <w:szCs w:val="24"/>
          <w:lang w:val="ru-RU"/>
        </w:rPr>
        <w:t xml:space="preserve">. Большинство семей обучающихся проживает в </w:t>
      </w:r>
      <w:r w:rsidR="007E0CFC" w:rsidRPr="007E0CFC">
        <w:rPr>
          <w:rFonts w:hAnsi="Times New Roman" w:cs="Times New Roman"/>
          <w:sz w:val="24"/>
          <w:szCs w:val="24"/>
          <w:lang w:val="ru-RU"/>
        </w:rPr>
        <w:t xml:space="preserve">одноэтажных </w:t>
      </w:r>
      <w:r w:rsidR="00377C0C" w:rsidRPr="007E0CFC">
        <w:rPr>
          <w:rFonts w:hAnsi="Times New Roman" w:cs="Times New Roman"/>
          <w:sz w:val="24"/>
          <w:szCs w:val="24"/>
          <w:lang w:val="ru-RU"/>
        </w:rPr>
        <w:t xml:space="preserve">домах типовой застройки: </w:t>
      </w:r>
      <w:r w:rsidR="007E0CFC" w:rsidRPr="007E0CFC">
        <w:rPr>
          <w:rFonts w:hAnsi="Times New Roman" w:cs="Times New Roman"/>
          <w:sz w:val="24"/>
          <w:szCs w:val="24"/>
          <w:lang w:val="ru-RU"/>
        </w:rPr>
        <w:t>100</w:t>
      </w:r>
      <w:r w:rsidR="00377C0C" w:rsidRPr="007E0CFC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7E0CFC" w:rsidRPr="007E0CFC">
        <w:rPr>
          <w:rFonts w:hAnsi="Times New Roman" w:cs="Times New Roman"/>
          <w:sz w:val="24"/>
          <w:szCs w:val="24"/>
          <w:lang w:val="ru-RU"/>
        </w:rPr>
        <w:t>ов</w:t>
      </w:r>
      <w:r w:rsidR="00377C0C" w:rsidRPr="007E0CFC">
        <w:rPr>
          <w:rFonts w:hAnsi="Times New Roman" w:cs="Times New Roman"/>
          <w:sz w:val="24"/>
          <w:szCs w:val="24"/>
          <w:lang w:val="ru-RU"/>
        </w:rPr>
        <w:t xml:space="preserve"> − рядом со Школой.</w:t>
      </w:r>
    </w:p>
    <w:p w:rsidR="00CC269B" w:rsidRPr="00CC269B" w:rsidRDefault="00CC269B" w:rsidP="004F0A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35A" w:rsidRPr="00377C0C" w:rsidRDefault="00377C0C" w:rsidP="00674C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8075D9" w:rsidRDefault="004F0AFC" w:rsidP="004F0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807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5D9" w:rsidRPr="008075D9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8075D9" w:rsidRPr="008075D9">
        <w:rPr>
          <w:sz w:val="24"/>
          <w:szCs w:val="24"/>
          <w:lang w:val="ru-RU"/>
        </w:rPr>
        <w:t xml:space="preserve"> Управление Образовательным учреждением осуществляется в соответствии с действующим законодательством Российской Федерации, Уставом Образовательного учреждения и определено как деятельность по созданию благоприятных внешних внутриорганизационных условий для эффективной совместной работы участников образовательного процесса. Процесс управления школой определяется, прежде всего, основными управленческим и функциями: анализом, целеполаганием, планированием, организацией, руководством и контролем. В МОУ «Школа № 22 г. Тореза» создана система управления, базирующаяся на положениях 15 Федерального закона № 273-ФЗ от 29.12.2012 г. «Об образовании в Российской Федерации» и Устава МОУ «Школа № 22 г. Тореза».</w:t>
      </w:r>
      <w:r w:rsidR="008075D9" w:rsidRPr="00807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5D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:rsidR="008075D9" w:rsidRDefault="008075D9" w:rsidP="004F0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8075D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осуществляется на принципах единоначалия и </w:t>
      </w:r>
      <w:r w:rsidRPr="008075D9">
        <w:rPr>
          <w:lang w:val="ru-RU"/>
        </w:rPr>
        <w:t>коллегиальности.</w:t>
      </w:r>
    </w:p>
    <w:p w:rsidR="00B2135A" w:rsidRPr="008075D9" w:rsidRDefault="008075D9" w:rsidP="004F0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075D9">
        <w:rPr>
          <w:sz w:val="24"/>
          <w:szCs w:val="24"/>
          <w:lang w:val="ru-RU"/>
        </w:rPr>
        <w:t xml:space="preserve"> Система самоуправления школой постоянно развивается и совершенствуется, образуя новые структуры, получающие полномочия управления различными направлениями деятельности</w:t>
      </w:r>
      <w:r>
        <w:rPr>
          <w:sz w:val="24"/>
          <w:szCs w:val="24"/>
          <w:lang w:val="ru-RU"/>
        </w:rPr>
        <w:t xml:space="preserve"> </w:t>
      </w:r>
      <w:r w:rsidRPr="008075D9">
        <w:rPr>
          <w:sz w:val="24"/>
          <w:szCs w:val="24"/>
          <w:lang w:val="ru-RU"/>
        </w:rPr>
        <w:t>учреждения. Административные обязанности распределены согласно Уставу, штатному расписанию, квалификационным характеристикам.</w:t>
      </w:r>
    </w:p>
    <w:p w:rsidR="00B2135A" w:rsidRPr="00377C0C" w:rsidRDefault="00377C0C" w:rsidP="00956C9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3"/>
        <w:gridCol w:w="7598"/>
      </w:tblGrid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377C0C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расписание, отчетные документы организации, осуществляет общее </w:t>
            </w:r>
            <w:r w:rsidR="008075D9" w:rsidRPr="008075D9">
              <w:rPr>
                <w:lang w:val="ru-RU"/>
              </w:rPr>
              <w:t>оперативное</w:t>
            </w:r>
            <w:r w:rsidR="008075D9">
              <w:rPr>
                <w:lang w:val="ru-RU"/>
              </w:rPr>
              <w:t xml:space="preserve"> 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 Школой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2135A" w:rsidRDefault="00377C0C" w:rsidP="00674CCD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2135A" w:rsidRDefault="00377C0C" w:rsidP="00674CCD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2135A" w:rsidRDefault="00377C0C" w:rsidP="00674CCD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377C0C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2135A" w:rsidRDefault="00377C0C" w:rsidP="00674CC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B2135A" w:rsidRDefault="00377C0C" w:rsidP="00674CC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2135A" w:rsidRDefault="00377C0C" w:rsidP="00674CC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2135A" w:rsidRPr="00377C0C" w:rsidRDefault="00377C0C" w:rsidP="00674CC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2135A" w:rsidRPr="00377C0C" w:rsidRDefault="00377C0C" w:rsidP="00674CC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2135A" w:rsidRPr="00377C0C" w:rsidRDefault="00377C0C" w:rsidP="00674CC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2135A" w:rsidRDefault="00377C0C" w:rsidP="00674CCD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377C0C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2135A" w:rsidRPr="00377C0C" w:rsidRDefault="00377C0C" w:rsidP="00674CC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2135A" w:rsidRPr="00377C0C" w:rsidRDefault="00377C0C" w:rsidP="00674CC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2135A" w:rsidRPr="00377C0C" w:rsidRDefault="00377C0C" w:rsidP="00674CC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2135A" w:rsidRPr="00377C0C" w:rsidRDefault="00377C0C" w:rsidP="00674CCD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2135A" w:rsidRPr="00377C0C" w:rsidRDefault="008075D9" w:rsidP="00E21C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E21CF3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1CF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школьных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предметных </w:t>
      </w:r>
      <w:r w:rsidR="00E21CF3">
        <w:rPr>
          <w:rFonts w:hAnsi="Times New Roman" w:cs="Times New Roman"/>
          <w:color w:val="000000"/>
          <w:sz w:val="24"/>
          <w:szCs w:val="24"/>
          <w:lang w:val="ru-RU"/>
        </w:rPr>
        <w:t>научно-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</w:t>
      </w:r>
      <w:r w:rsidR="00E21CF3">
        <w:rPr>
          <w:rFonts w:hAnsi="Times New Roman" w:cs="Times New Roman"/>
          <w:color w:val="000000"/>
          <w:sz w:val="24"/>
          <w:szCs w:val="24"/>
          <w:lang w:val="ru-RU"/>
        </w:rPr>
        <w:t>комиссий (ШПНМК)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135A" w:rsidRPr="00674CCD" w:rsidRDefault="00E21CF3" w:rsidP="00674CC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ШПНМК </w:t>
      </w:r>
      <w:r w:rsidR="00377C0C" w:rsidRPr="00674CCD">
        <w:rPr>
          <w:rFonts w:hAnsi="Times New Roman" w:cs="Times New Roman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B2135A" w:rsidRPr="00674CCD" w:rsidRDefault="00E21CF3" w:rsidP="00674CC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ШПНМК </w:t>
      </w:r>
      <w:r w:rsidR="00377C0C" w:rsidRPr="00674CCD">
        <w:rPr>
          <w:rFonts w:hAnsi="Times New Roman" w:cs="Times New Roman"/>
          <w:sz w:val="24"/>
          <w:szCs w:val="24"/>
          <w:lang w:val="ru-RU"/>
        </w:rPr>
        <w:t>естественно-научных и математических дисциплин;</w:t>
      </w:r>
    </w:p>
    <w:p w:rsidR="00B2135A" w:rsidRPr="00674CCD" w:rsidRDefault="00E21CF3" w:rsidP="00674CCD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bookmarkStart w:id="1" w:name="_Hlk163822685"/>
      <w:r>
        <w:rPr>
          <w:rFonts w:hAnsi="Times New Roman" w:cs="Times New Roman"/>
          <w:sz w:val="24"/>
          <w:szCs w:val="24"/>
          <w:lang w:val="ru-RU"/>
        </w:rPr>
        <w:t>ШПНМК</w:t>
      </w:r>
      <w:r w:rsidR="00377C0C" w:rsidRPr="00674CCD">
        <w:rPr>
          <w:rFonts w:hAnsi="Times New Roman" w:cs="Times New Roman"/>
          <w:sz w:val="24"/>
          <w:szCs w:val="24"/>
        </w:rPr>
        <w:t xml:space="preserve"> </w:t>
      </w:r>
      <w:bookmarkEnd w:id="1"/>
      <w:r w:rsidR="00377C0C" w:rsidRPr="00674CCD">
        <w:rPr>
          <w:rFonts w:hAnsi="Times New Roman" w:cs="Times New Roman"/>
          <w:sz w:val="24"/>
          <w:szCs w:val="24"/>
        </w:rPr>
        <w:t>педагогов начального образования</w:t>
      </w:r>
      <w:r w:rsidR="00674CCD" w:rsidRPr="00674CCD">
        <w:rPr>
          <w:rFonts w:hAnsi="Times New Roman" w:cs="Times New Roman"/>
          <w:sz w:val="24"/>
          <w:szCs w:val="24"/>
          <w:lang w:val="ru-RU"/>
        </w:rPr>
        <w:t>;</w:t>
      </w:r>
    </w:p>
    <w:p w:rsidR="00674CCD" w:rsidRPr="00674CCD" w:rsidRDefault="00E21CF3" w:rsidP="00674CCD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ШПНМК</w:t>
      </w:r>
      <w:r w:rsidR="00674CCD" w:rsidRPr="00674CCD">
        <w:rPr>
          <w:rFonts w:hAnsi="Times New Roman" w:cs="Times New Roman"/>
          <w:sz w:val="24"/>
          <w:szCs w:val="24"/>
          <w:lang w:val="ru-RU"/>
        </w:rPr>
        <w:t xml:space="preserve"> классных руководителей</w:t>
      </w:r>
    </w:p>
    <w:p w:rsidR="00674CCD" w:rsidRPr="008075D9" w:rsidRDefault="008075D9" w:rsidP="00674CCD">
      <w:pPr>
        <w:spacing w:before="0" w:beforeAutospacing="0" w:after="0" w:afterAutospacing="0"/>
        <w:ind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8075D9">
        <w:rPr>
          <w:lang w:val="ru-RU"/>
        </w:rPr>
        <w:t>Организуя воспитательное взаимодействие с семьей, педагогический коллектив</w:t>
      </w:r>
      <w:r>
        <w:rPr>
          <w:lang w:val="ru-RU"/>
        </w:rPr>
        <w:t xml:space="preserve"> </w:t>
      </w:r>
      <w:r w:rsidRPr="008075D9">
        <w:rPr>
          <w:lang w:val="ru-RU"/>
        </w:rPr>
        <w:t>решает задачи:</w:t>
      </w:r>
    </w:p>
    <w:p w:rsidR="00674CCD" w:rsidRPr="008075D9" w:rsidRDefault="008075D9" w:rsidP="00674CCD">
      <w:pPr>
        <w:spacing w:before="0" w:beforeAutospacing="0" w:after="0" w:afterAutospacing="0"/>
        <w:ind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8075D9">
        <w:rPr>
          <w:lang w:val="ru-RU"/>
        </w:rPr>
        <w:t>- создание в школе комфортных условий для развития личности каждого ребенка; - достижения нравственно-педагогического и духовного единства родителей; - формирование отношений сотрудничества, взаимного уважения и доверия.</w:t>
      </w:r>
    </w:p>
    <w:p w:rsidR="00674CCD" w:rsidRPr="008075D9" w:rsidRDefault="00674CCD" w:rsidP="00674CCD">
      <w:pPr>
        <w:spacing w:before="0" w:beforeAutospacing="0" w:after="0" w:afterAutospacing="0"/>
        <w:ind w:right="18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674CCD" w:rsidRPr="008075D9" w:rsidRDefault="00674CCD" w:rsidP="00674CCD">
      <w:pPr>
        <w:spacing w:before="0" w:beforeAutospacing="0" w:after="0" w:afterAutospacing="0"/>
        <w:ind w:right="18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2135A" w:rsidRDefault="00377C0C" w:rsidP="00674C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B2135A" w:rsidRPr="00377C0C" w:rsidRDefault="00377C0C" w:rsidP="00674C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lastRenderedPageBreak/>
        <w:t>приказом</w:t>
      </w:r>
      <w:r w:rsidRPr="00E21CF3">
        <w:rPr>
          <w:rFonts w:hAnsi="Times New Roman" w:cs="Times New Roman"/>
          <w:sz w:val="24"/>
          <w:szCs w:val="24"/>
        </w:rPr>
        <w:t> </w:t>
      </w:r>
      <w:r w:rsidRPr="00E21CF3">
        <w:rPr>
          <w:rFonts w:hAnsi="Times New Roman" w:cs="Times New Roman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приказом</w:t>
      </w:r>
      <w:r w:rsidRPr="00E21CF3">
        <w:rPr>
          <w:rFonts w:hAnsi="Times New Roman" w:cs="Times New Roman"/>
          <w:sz w:val="24"/>
          <w:szCs w:val="24"/>
        </w:rPr>
        <w:t> </w:t>
      </w:r>
      <w:r w:rsidRPr="00E21CF3">
        <w:rPr>
          <w:rFonts w:hAnsi="Times New Roman" w:cs="Times New Roman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приказом</w:t>
      </w:r>
      <w:r w:rsidRPr="00E21CF3">
        <w:rPr>
          <w:rFonts w:hAnsi="Times New Roman" w:cs="Times New Roman"/>
          <w:sz w:val="24"/>
          <w:szCs w:val="24"/>
        </w:rPr>
        <w:t> </w:t>
      </w:r>
      <w:r w:rsidRPr="00E21CF3">
        <w:rPr>
          <w:rFonts w:hAnsi="Times New Roman" w:cs="Times New Roman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приказом</w:t>
      </w:r>
      <w:r w:rsidRPr="00E21CF3">
        <w:rPr>
          <w:rFonts w:hAnsi="Times New Roman" w:cs="Times New Roman"/>
          <w:sz w:val="24"/>
          <w:szCs w:val="24"/>
        </w:rPr>
        <w:t> </w:t>
      </w:r>
      <w:r w:rsidRPr="00E21CF3">
        <w:rPr>
          <w:rFonts w:hAnsi="Times New Roman" w:cs="Times New Roman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B2135A" w:rsidRPr="00E21CF3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СП 2.4.3648-20</w:t>
      </w:r>
      <w:r w:rsidRPr="00E21CF3">
        <w:rPr>
          <w:rFonts w:hAnsi="Times New Roman" w:cs="Times New Roman"/>
          <w:sz w:val="24"/>
          <w:szCs w:val="24"/>
        </w:rPr>
        <w:t> </w:t>
      </w:r>
      <w:r w:rsidRPr="00E21CF3">
        <w:rPr>
          <w:rFonts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2135A" w:rsidRDefault="00377C0C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E6E19" w:rsidRPr="00E21CF3" w:rsidRDefault="002E6E19" w:rsidP="00E21CF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Уставом МОУ «Школа № 22 г. Тореза»;</w:t>
      </w:r>
    </w:p>
    <w:p w:rsidR="00B2135A" w:rsidRPr="00E21CF3" w:rsidRDefault="00377C0C" w:rsidP="002E6E1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21CF3">
        <w:rPr>
          <w:rFonts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2135A" w:rsidRPr="002E6E19" w:rsidRDefault="00377C0C" w:rsidP="002E6E1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E21CF3">
        <w:rPr>
          <w:rFonts w:hAnsi="Times New Roman" w:cs="Times New Roman"/>
          <w:sz w:val="24"/>
          <w:szCs w:val="24"/>
        </w:rPr>
        <w:t>расписанием занятий.</w:t>
      </w:r>
    </w:p>
    <w:p w:rsidR="002E6E19" w:rsidRPr="00D1639A" w:rsidRDefault="002E6E19" w:rsidP="002E6E1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</w:t>
      </w:r>
      <w:r w:rsidRPr="00D1639A">
        <w:rPr>
          <w:rFonts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2E6E19" w:rsidRPr="00D1639A" w:rsidRDefault="002E6E19" w:rsidP="002E6E1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2E6E19" w:rsidRPr="00D1639A" w:rsidRDefault="002E6E19" w:rsidP="002E6E1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2E6E19" w:rsidRPr="00D1639A" w:rsidRDefault="002E6E19" w:rsidP="002E6E1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674CCD" w:rsidRPr="002E6E19" w:rsidRDefault="002E6E19" w:rsidP="002E6E1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D1639A">
        <w:rPr>
          <w:rFonts w:hAnsi="Times New Roman" w:cs="Times New Roman"/>
          <w:sz w:val="24"/>
          <w:szCs w:val="24"/>
        </w:rPr>
        <w:t>дополнительные общеразвивающие программы.</w:t>
      </w:r>
    </w:p>
    <w:p w:rsidR="00674CCD" w:rsidRDefault="00377C0C" w:rsidP="002E6E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4F0AFC" w:rsidRPr="00377C0C" w:rsidRDefault="004F0AFC" w:rsidP="002E6E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4CCD" w:rsidRDefault="00377C0C" w:rsidP="002E6E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</w:t>
      </w:r>
      <w:r w:rsidR="00674C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4CCD" w:rsidRPr="00377C0C" w:rsidRDefault="00674CCD" w:rsidP="002E6E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35A" w:rsidRPr="00377C0C" w:rsidRDefault="00377C0C" w:rsidP="002E6E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36"/>
        <w:gridCol w:w="2095"/>
      </w:tblGrid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B2135A" w:rsidRPr="00D163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1639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39A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1639A">
              <w:rPr>
                <w:rFonts w:hAnsi="Times New Roman" w:cs="Times New Roman"/>
                <w:sz w:val="24"/>
                <w:szCs w:val="24"/>
              </w:rPr>
              <w:t> </w:t>
            </w:r>
            <w:r w:rsidRPr="00D1639A">
              <w:rPr>
                <w:rFonts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1639A" w:rsidRDefault="004F0AFC" w:rsidP="00674CC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B2135A" w:rsidRPr="00D163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1639A" w:rsidRDefault="00377C0C" w:rsidP="00674CC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39A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1639A">
              <w:rPr>
                <w:rFonts w:hAnsi="Times New Roman" w:cs="Times New Roman"/>
                <w:sz w:val="24"/>
                <w:szCs w:val="24"/>
              </w:rPr>
              <w:t> </w:t>
            </w:r>
            <w:r w:rsidRPr="00D1639A">
              <w:rPr>
                <w:rFonts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1639A" w:rsidRDefault="00674CCD" w:rsidP="00674CC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39A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</w:tbl>
    <w:p w:rsidR="00B2135A" w:rsidRPr="00D1639A" w:rsidRDefault="008075D9" w:rsidP="008075D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Всего в 2023</w:t>
      </w:r>
      <w:r w:rsidR="00377C0C" w:rsidRPr="00D1639A">
        <w:rPr>
          <w:rFonts w:hAnsi="Times New Roman" w:cs="Times New Roman"/>
          <w:sz w:val="24"/>
          <w:szCs w:val="24"/>
        </w:rPr>
        <w:t> 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4F0AFC">
        <w:rPr>
          <w:rFonts w:hAnsi="Times New Roman" w:cs="Times New Roman"/>
          <w:sz w:val="24"/>
          <w:szCs w:val="24"/>
          <w:lang w:val="ru-RU"/>
        </w:rPr>
        <w:t>91</w:t>
      </w:r>
      <w:r w:rsidR="00EE675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91414F" w:rsidRDefault="0091414F" w:rsidP="008075D9">
      <w:pPr>
        <w:spacing w:before="0" w:beforeAutospacing="0" w:after="0" w:afterAutospacing="0"/>
        <w:ind w:right="180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91414F">
        <w:rPr>
          <w:lang w:val="ru-RU"/>
        </w:rPr>
        <w:t>Учителя школы работают по утвержденным рабочим программам по каждому предмету. В 1 и 5 классах все рабочие программы составлены с использованием Конструктора рабочих программ (</w:t>
      </w:r>
      <w:r>
        <w:t>edsoo</w:t>
      </w:r>
      <w:r w:rsidRPr="0091414F">
        <w:rPr>
          <w:lang w:val="ru-RU"/>
        </w:rPr>
        <w:t>.</w:t>
      </w:r>
      <w:r>
        <w:t>ru</w:t>
      </w:r>
      <w:r w:rsidRPr="0091414F">
        <w:rPr>
          <w:lang w:val="ru-RU"/>
        </w:rPr>
        <w:t xml:space="preserve">, «Единое содержание общего образования»). </w:t>
      </w:r>
    </w:p>
    <w:p w:rsidR="004F0AFC" w:rsidRDefault="0091414F" w:rsidP="008075D9">
      <w:pPr>
        <w:spacing w:before="0" w:beforeAutospacing="0" w:after="0" w:afterAutospacing="0"/>
        <w:ind w:right="180"/>
        <w:jc w:val="both"/>
        <w:rPr>
          <w:lang w:val="ru-RU"/>
        </w:rPr>
      </w:pPr>
      <w:r>
        <w:rPr>
          <w:lang w:val="ru-RU"/>
        </w:rPr>
        <w:t xml:space="preserve">        </w:t>
      </w:r>
      <w:r w:rsidR="008075D9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91414F">
        <w:rPr>
          <w:lang w:val="ru-RU"/>
        </w:rPr>
        <w:t>Анализ проверки выполнения рабочих программ учебных дисциплин показал, что теоретическая и практическая части рабочих программ в 202</w:t>
      </w:r>
      <w:r>
        <w:rPr>
          <w:lang w:val="ru-RU"/>
        </w:rPr>
        <w:t>3</w:t>
      </w:r>
      <w:r w:rsidRPr="0091414F">
        <w:rPr>
          <w:lang w:val="ru-RU"/>
        </w:rPr>
        <w:t xml:space="preserve"> году выполнены на 100% по всем предметам учебных планов начального общего, основного общего образования.</w:t>
      </w:r>
    </w:p>
    <w:p w:rsidR="00956C92" w:rsidRDefault="00956C92" w:rsidP="008075D9">
      <w:pPr>
        <w:spacing w:before="0" w:beforeAutospacing="0" w:after="0" w:afterAutospacing="0"/>
        <w:ind w:right="180"/>
        <w:jc w:val="both"/>
        <w:rPr>
          <w:b/>
          <w:lang w:val="ru-RU"/>
        </w:rPr>
      </w:pPr>
    </w:p>
    <w:p w:rsidR="0091414F" w:rsidRPr="008075D9" w:rsidRDefault="0091414F" w:rsidP="00E7567A">
      <w:pPr>
        <w:spacing w:before="0" w:beforeAutospacing="0" w:after="0" w:afterAutospacing="0"/>
        <w:ind w:right="180"/>
        <w:jc w:val="center"/>
        <w:rPr>
          <w:b/>
          <w:lang w:val="ru-RU"/>
        </w:rPr>
      </w:pPr>
      <w:r w:rsidRPr="008075D9">
        <w:rPr>
          <w:b/>
          <w:lang w:val="ru-RU"/>
        </w:rPr>
        <w:t>Реализация образовательных программ</w:t>
      </w:r>
    </w:p>
    <w:p w:rsidR="008075D9" w:rsidRDefault="008075D9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91414F" w:rsidRPr="0091414F">
        <w:rPr>
          <w:lang w:val="ru-RU"/>
        </w:rPr>
        <w:t>В 202</w:t>
      </w:r>
      <w:r>
        <w:rPr>
          <w:lang w:val="ru-RU"/>
        </w:rPr>
        <w:t>3</w:t>
      </w:r>
      <w:r w:rsidR="0091414F" w:rsidRPr="0091414F">
        <w:rPr>
          <w:lang w:val="ru-RU"/>
        </w:rPr>
        <w:t xml:space="preserve"> году формами реализации образовательных программ являлась урочная и внеурочная деятельность.</w:t>
      </w:r>
    </w:p>
    <w:p w:rsidR="0091414F" w:rsidRDefault="008075D9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>
        <w:rPr>
          <w:lang w:val="ru-RU"/>
        </w:rPr>
        <w:t xml:space="preserve">     </w:t>
      </w:r>
      <w:r w:rsidR="0091414F" w:rsidRPr="0091414F">
        <w:rPr>
          <w:lang w:val="ru-RU"/>
        </w:rPr>
        <w:t xml:space="preserve"> Урочная деятельность описана в учебных планах школы. </w:t>
      </w:r>
      <w:r w:rsidR="00956C92" w:rsidRPr="008075D9">
        <w:rPr>
          <w:sz w:val="24"/>
          <w:szCs w:val="24"/>
          <w:lang w:val="ru-RU"/>
        </w:rPr>
        <w:t>МОУ «Школа № 22 г. Тореза»</w:t>
      </w:r>
      <w:r w:rsidR="00956C92">
        <w:rPr>
          <w:sz w:val="24"/>
          <w:szCs w:val="24"/>
          <w:lang w:val="ru-RU"/>
        </w:rPr>
        <w:t xml:space="preserve"> </w:t>
      </w:r>
      <w:r w:rsidR="0091414F" w:rsidRPr="0091414F">
        <w:rPr>
          <w:lang w:val="ru-RU"/>
        </w:rPr>
        <w:t>работает по пятидневной учебной неделе с 1 по</w:t>
      </w:r>
      <w:r w:rsidR="00956C92">
        <w:rPr>
          <w:lang w:val="ru-RU"/>
        </w:rPr>
        <w:t xml:space="preserve"> 9 </w:t>
      </w:r>
      <w:r w:rsidR="0091414F" w:rsidRPr="0091414F">
        <w:rPr>
          <w:lang w:val="ru-RU"/>
        </w:rPr>
        <w:t xml:space="preserve"> класс. </w:t>
      </w:r>
      <w:r w:rsidR="00956C92" w:rsidRPr="008075D9">
        <w:rPr>
          <w:sz w:val="24"/>
          <w:szCs w:val="24"/>
          <w:lang w:val="ru-RU"/>
        </w:rPr>
        <w:t>МОУ «Школа № 22 г. Тореза»</w:t>
      </w:r>
      <w:r w:rsidR="00956C92">
        <w:rPr>
          <w:sz w:val="24"/>
          <w:szCs w:val="24"/>
          <w:lang w:val="ru-RU"/>
        </w:rPr>
        <w:t xml:space="preserve"> </w:t>
      </w:r>
      <w:r w:rsidR="0091414F" w:rsidRPr="0091414F">
        <w:rPr>
          <w:lang w:val="ru-RU"/>
        </w:rPr>
        <w:t>для перехода с 1 сентября 202</w:t>
      </w:r>
      <w:r w:rsidR="00956C92">
        <w:rPr>
          <w:lang w:val="ru-RU"/>
        </w:rPr>
        <w:t>3</w:t>
      </w:r>
      <w:r w:rsidR="0091414F" w:rsidRPr="0091414F">
        <w:rPr>
          <w:lang w:val="ru-RU"/>
        </w:rPr>
        <w:t xml:space="preserve"> года на обновленные ФГОС начального общего образования, утв. приказом Минпросвещения России от 31.05.2021 № 286, и основного общего образования, утв. приказом Минпросвещения России от 31.05.2021 № 287, разработала и утвердила дорожную карту, чтобы внедрить новые требования к образовательной деятельности, в том числе определила сроки разработки основных общеобразовательных программ – начального общего и основного общего образования, обсудила на родительских собраниях переход на обновленные ФГОС. Для выполнения новых требований и качественной реализации программ в </w:t>
      </w:r>
      <w:r w:rsidR="00956C92" w:rsidRPr="008075D9">
        <w:rPr>
          <w:sz w:val="24"/>
          <w:szCs w:val="24"/>
          <w:lang w:val="ru-RU"/>
        </w:rPr>
        <w:t>МОУ «Школа № 22 г. Тореза»</w:t>
      </w:r>
      <w:r w:rsidR="00956C92">
        <w:rPr>
          <w:sz w:val="24"/>
          <w:szCs w:val="24"/>
          <w:lang w:val="ru-RU"/>
        </w:rPr>
        <w:t xml:space="preserve"> </w:t>
      </w:r>
      <w:r w:rsidR="0091414F" w:rsidRPr="0091414F">
        <w:rPr>
          <w:lang w:val="ru-RU"/>
        </w:rPr>
        <w:t xml:space="preserve">запланирована масштабная работа по обеспечению готовности всех участников образовательных отношений для перехода на обновленные ФГОС. Внеурочная деятельность строилась по двум направлениям: инвариантная часть (цикл «Разговоры о важном», занятия по профориентации, занятия по развитию функциональной грамотности) и вариативная часть, где учитывались запросы и интересы обучающихся и их родителей. </w:t>
      </w:r>
    </w:p>
    <w:p w:rsidR="0091414F" w:rsidRPr="00956C92" w:rsidRDefault="0091414F" w:rsidP="00956C92">
      <w:pPr>
        <w:spacing w:before="0" w:beforeAutospacing="0" w:after="0" w:afterAutospacing="0"/>
        <w:ind w:right="181"/>
        <w:jc w:val="center"/>
        <w:rPr>
          <w:u w:val="single"/>
          <w:lang w:val="ru-RU"/>
        </w:rPr>
      </w:pPr>
      <w:r w:rsidRPr="00956C92">
        <w:rPr>
          <w:u w:val="single"/>
          <w:lang w:val="ru-RU"/>
        </w:rPr>
        <w:t>Технологии, используемые при организации образовательного процесса</w:t>
      </w:r>
    </w:p>
    <w:p w:rsidR="00956C92" w:rsidRDefault="00956C92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>
        <w:rPr>
          <w:lang w:val="ru-RU"/>
        </w:rPr>
        <w:t xml:space="preserve">         </w:t>
      </w:r>
      <w:r w:rsidR="0091414F" w:rsidRPr="0091414F">
        <w:rPr>
          <w:lang w:val="ru-RU"/>
        </w:rPr>
        <w:t>Выбор педагогических технологий в школе основывается на следующих положениях:</w:t>
      </w:r>
    </w:p>
    <w:p w:rsidR="00956C92" w:rsidRDefault="0091414F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 w:rsidRPr="0091414F">
        <w:rPr>
          <w:lang w:val="ru-RU"/>
        </w:rPr>
        <w:t xml:space="preserve"> • соответствие основным целям образовательного процесса и учет психологических возможностей детей;</w:t>
      </w:r>
    </w:p>
    <w:p w:rsidR="00956C92" w:rsidRDefault="0091414F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 w:rsidRPr="0091414F">
        <w:rPr>
          <w:lang w:val="ru-RU"/>
        </w:rPr>
        <w:t>• учет уровня обученности и воспитанности школьников;</w:t>
      </w:r>
    </w:p>
    <w:p w:rsidR="00956C92" w:rsidRDefault="0091414F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 w:rsidRPr="0091414F">
        <w:rPr>
          <w:lang w:val="ru-RU"/>
        </w:rPr>
        <w:t xml:space="preserve">• учет особенностей групп и коллективов педагогов; </w:t>
      </w:r>
    </w:p>
    <w:p w:rsidR="00956C92" w:rsidRDefault="0091414F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 w:rsidRPr="0091414F">
        <w:rPr>
          <w:lang w:val="ru-RU"/>
        </w:rPr>
        <w:t xml:space="preserve">• учет индивидуальных особенностей педагогов; </w:t>
      </w:r>
    </w:p>
    <w:p w:rsidR="00956C92" w:rsidRDefault="0091414F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 w:rsidRPr="0091414F">
        <w:rPr>
          <w:lang w:val="ru-RU"/>
        </w:rPr>
        <w:t>• учет условий, в том числе, при необходимости соблюдения ограничений.</w:t>
      </w:r>
    </w:p>
    <w:p w:rsidR="00956C92" w:rsidRDefault="0091414F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 w:rsidRPr="0091414F">
        <w:rPr>
          <w:lang w:val="ru-RU"/>
        </w:rPr>
        <w:t xml:space="preserve"> Среди разнообразных педагогических технологий наиболее часто используются</w:t>
      </w:r>
      <w:r w:rsidR="00956C92">
        <w:rPr>
          <w:lang w:val="ru-RU"/>
        </w:rPr>
        <w:t xml:space="preserve"> </w:t>
      </w:r>
      <w:r w:rsidRPr="0091414F">
        <w:rPr>
          <w:lang w:val="ru-RU"/>
        </w:rPr>
        <w:t xml:space="preserve">следующие: </w:t>
      </w:r>
    </w:p>
    <w:p w:rsidR="0091414F" w:rsidRDefault="0091414F" w:rsidP="00956C92">
      <w:pPr>
        <w:spacing w:before="0" w:beforeAutospacing="0" w:after="0" w:afterAutospacing="0"/>
        <w:ind w:right="181"/>
        <w:jc w:val="both"/>
        <w:rPr>
          <w:lang w:val="ru-RU"/>
        </w:rPr>
      </w:pPr>
      <w:r w:rsidRPr="0091414F">
        <w:rPr>
          <w:lang w:val="ru-RU"/>
        </w:rPr>
        <w:t>• комбинированные уроки; • уроки-экскурсии; • уроки-игры; • уроки проблемного обучения; • цифровые технологии; • интегрированные уроки; • семинары-практикумы.</w:t>
      </w:r>
    </w:p>
    <w:p w:rsidR="0091414F" w:rsidRPr="00956C92" w:rsidRDefault="00956C92" w:rsidP="004F0AFC">
      <w:pPr>
        <w:ind w:right="180"/>
        <w:jc w:val="both"/>
        <w:rPr>
          <w:lang w:val="ru-RU"/>
        </w:rPr>
      </w:pPr>
      <w:r>
        <w:rPr>
          <w:lang w:val="ru-RU"/>
        </w:rPr>
        <w:t xml:space="preserve">        </w:t>
      </w:r>
      <w:r w:rsidR="0091414F" w:rsidRPr="0091414F">
        <w:rPr>
          <w:lang w:val="ru-RU"/>
        </w:rPr>
        <w:t>Таким образом, общую установку педагогической технологии можно выразить следующим образом: решать дидактические проблемы на пути управления учебным</w:t>
      </w:r>
      <w:r>
        <w:rPr>
          <w:lang w:val="ru-RU"/>
        </w:rPr>
        <w:t xml:space="preserve"> </w:t>
      </w:r>
      <w:r w:rsidR="0091414F" w:rsidRPr="0091414F">
        <w:rPr>
          <w:lang w:val="ru-RU"/>
        </w:rPr>
        <w:t>процессом с точно заданными целями, достижение которых должно поддаваться четкому определению.</w:t>
      </w:r>
    </w:p>
    <w:p w:rsidR="0091414F" w:rsidRPr="00956C92" w:rsidRDefault="0091414F">
      <w:pPr>
        <w:jc w:val="center"/>
        <w:rPr>
          <w:u w:val="single"/>
          <w:lang w:val="ru-RU"/>
        </w:rPr>
      </w:pPr>
      <w:r w:rsidRPr="00956C92">
        <w:rPr>
          <w:u w:val="single"/>
          <w:lang w:val="ru-RU"/>
        </w:rPr>
        <w:lastRenderedPageBreak/>
        <w:t xml:space="preserve">Организация образовательной деятельности для лиц с ОВЗ </w:t>
      </w:r>
    </w:p>
    <w:p w:rsidR="0091414F" w:rsidRDefault="00956C92" w:rsidP="00956C92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91414F" w:rsidRPr="0091414F">
        <w:rPr>
          <w:lang w:val="ru-RU"/>
        </w:rPr>
        <w:t>В 202</w:t>
      </w:r>
      <w:r w:rsidR="0091414F">
        <w:rPr>
          <w:lang w:val="ru-RU"/>
        </w:rPr>
        <w:t>3</w:t>
      </w:r>
      <w:r w:rsidR="0091414F" w:rsidRPr="0091414F">
        <w:rPr>
          <w:lang w:val="ru-RU"/>
        </w:rPr>
        <w:t xml:space="preserve"> учебном году в школе не обучались дети с ОВЗ, требующие специального обеспечения; в то же время школа проводит необходимые мероприятия по программе «Доступная среда». </w:t>
      </w:r>
    </w:p>
    <w:p w:rsidR="00B2135A" w:rsidRPr="00D1639A" w:rsidRDefault="00377C0C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b/>
          <w:bCs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B2135A" w:rsidRPr="00D1639A" w:rsidRDefault="004F0AFC" w:rsidP="004F0AF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 xml:space="preserve">С 1 сентября 2023 года МОУ «Школа № </w:t>
      </w:r>
      <w:r w:rsidR="007E0CFC" w:rsidRPr="00D1639A">
        <w:rPr>
          <w:rFonts w:hAnsi="Times New Roman" w:cs="Times New Roman"/>
          <w:sz w:val="24"/>
          <w:szCs w:val="24"/>
          <w:lang w:val="ru-RU"/>
        </w:rPr>
        <w:t>22 г. Тореза»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 xml:space="preserve"> внедряет в образовательный процесс Концепцию информационной безопасности детей.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E21CF3" w:rsidRPr="00D1639A" w:rsidRDefault="00E21CF3" w:rsidP="004F0AF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sz w:val="24"/>
          <w:szCs w:val="24"/>
          <w:lang w:val="ru-RU"/>
        </w:rPr>
        <w:t xml:space="preserve">           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r w:rsidRPr="00D1639A">
        <w:rPr>
          <w:rFonts w:hAnsi="Times New Roman" w:cs="Times New Roman"/>
          <w:sz w:val="24"/>
          <w:szCs w:val="24"/>
          <w:lang w:val="ru-RU"/>
        </w:rPr>
        <w:t>школьников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 xml:space="preserve"> навыкам ответственного поведения в цифровой среде.</w:t>
      </w:r>
    </w:p>
    <w:p w:rsidR="00B2135A" w:rsidRPr="00D1639A" w:rsidRDefault="00E21CF3" w:rsidP="004F0AF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sz w:val="24"/>
          <w:szCs w:val="24"/>
          <w:lang w:val="ru-RU"/>
        </w:rPr>
        <w:t xml:space="preserve">          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B2135A" w:rsidRPr="00D1639A" w:rsidRDefault="00E21CF3" w:rsidP="00E21CF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sz w:val="24"/>
          <w:szCs w:val="24"/>
          <w:lang w:val="ru-RU"/>
        </w:rPr>
        <w:t xml:space="preserve">         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Разработаны и включены в тематическ</w:t>
      </w:r>
      <w:r w:rsidR="004F0AFC">
        <w:rPr>
          <w:rFonts w:hAnsi="Times New Roman" w:cs="Times New Roman"/>
          <w:sz w:val="24"/>
          <w:szCs w:val="24"/>
          <w:lang w:val="ru-RU"/>
        </w:rPr>
        <w:t>и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B2135A" w:rsidRPr="00377C0C" w:rsidRDefault="00377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21CF3" w:rsidRDefault="00E21CF3" w:rsidP="0037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 w:rsidR="007E0CFC">
        <w:rPr>
          <w:rFonts w:hAnsi="Times New Roman" w:cs="Times New Roman"/>
          <w:color w:val="000000"/>
          <w:sz w:val="24"/>
          <w:szCs w:val="24"/>
          <w:lang w:val="ru-RU"/>
        </w:rPr>
        <w:t>начата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862CE0" w:rsidRPr="00862CE0" w:rsidRDefault="00862CE0" w:rsidP="0037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Педагоги (40%) и обучающиеся  (15%) школы </w:t>
      </w:r>
      <w:r>
        <w:rPr>
          <w:lang w:val="ru-RU"/>
        </w:rPr>
        <w:t>и</w:t>
      </w:r>
      <w:r w:rsidRPr="00862CE0">
        <w:rPr>
          <w:lang w:val="ru-RU"/>
        </w:rPr>
        <w:t>спольз</w:t>
      </w:r>
      <w:r>
        <w:rPr>
          <w:lang w:val="ru-RU"/>
        </w:rPr>
        <w:t xml:space="preserve">уют </w:t>
      </w:r>
      <w:r w:rsidRPr="00862CE0">
        <w:rPr>
          <w:lang w:val="ru-RU"/>
        </w:rPr>
        <w:t xml:space="preserve"> информационно</w:t>
      </w:r>
      <w:r>
        <w:rPr>
          <w:lang w:val="ru-RU"/>
        </w:rPr>
        <w:t>-</w:t>
      </w:r>
      <w:r w:rsidRPr="00862CE0">
        <w:rPr>
          <w:lang w:val="ru-RU"/>
        </w:rPr>
        <w:t>коммуникационн</w:t>
      </w:r>
      <w:r>
        <w:rPr>
          <w:lang w:val="ru-RU"/>
        </w:rPr>
        <w:t xml:space="preserve">ую </w:t>
      </w:r>
      <w:r w:rsidRPr="00862CE0">
        <w:rPr>
          <w:lang w:val="ru-RU"/>
        </w:rPr>
        <w:t>образовательн</w:t>
      </w:r>
      <w:r>
        <w:rPr>
          <w:lang w:val="ru-RU"/>
        </w:rPr>
        <w:t>ую</w:t>
      </w:r>
      <w:r w:rsidRPr="00862CE0">
        <w:rPr>
          <w:lang w:val="ru-RU"/>
        </w:rPr>
        <w:t xml:space="preserve"> платформ</w:t>
      </w:r>
      <w:r>
        <w:rPr>
          <w:lang w:val="ru-RU"/>
        </w:rPr>
        <w:t>у «Сферум».</w:t>
      </w:r>
    </w:p>
    <w:p w:rsidR="00D1639A" w:rsidRPr="00D1639A" w:rsidRDefault="00E21CF3" w:rsidP="00377C0C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«Школа № </w:t>
      </w:r>
      <w:r w:rsidR="007E0CFC">
        <w:rPr>
          <w:rFonts w:hAnsi="Times New Roman" w:cs="Times New Roman"/>
          <w:color w:val="000000"/>
          <w:sz w:val="24"/>
          <w:szCs w:val="24"/>
          <w:lang w:val="ru-RU"/>
        </w:rPr>
        <w:t>22 г. Тореза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Минпросвещения от 02.08.2022 № 653).</w:t>
      </w:r>
    </w:p>
    <w:p w:rsidR="00B2135A" w:rsidRPr="00D1639A" w:rsidRDefault="00D1639A" w:rsidP="00377C0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sz w:val="24"/>
          <w:szCs w:val="24"/>
          <w:lang w:val="ru-RU"/>
        </w:rPr>
        <w:t xml:space="preserve">      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В связи с этим в 202</w:t>
      </w:r>
      <w:r w:rsidR="00E21CF3" w:rsidRPr="00D1639A">
        <w:rPr>
          <w:rFonts w:hAnsi="Times New Roman" w:cs="Times New Roman"/>
          <w:sz w:val="24"/>
          <w:szCs w:val="24"/>
          <w:lang w:val="ru-RU"/>
        </w:rPr>
        <w:t>3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B2135A" w:rsidRDefault="00377C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контроля установлено:</w:t>
      </w:r>
    </w:p>
    <w:p w:rsidR="00B2135A" w:rsidRPr="00377C0C" w:rsidRDefault="00377C0C" w:rsidP="00377C0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B2135A" w:rsidRPr="00377C0C" w:rsidRDefault="00377C0C" w:rsidP="00377C0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CC269B" w:rsidRDefault="004F0AFC" w:rsidP="004F0AF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 м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ероприятия по подключению к ФГИС «Моя 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77C0C" w:rsidRPr="00D1639A">
        <w:rPr>
          <w:rFonts w:hAnsi="Times New Roman" w:cs="Times New Roman"/>
          <w:sz w:val="24"/>
          <w:szCs w:val="24"/>
          <w:lang w:val="ru-RU"/>
        </w:rPr>
        <w:t>Приняли участие в обучении по вопросам взаимодействия с ФГИС «Моя школа»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862CE0" w:rsidRPr="004F0AFC" w:rsidRDefault="00862CE0" w:rsidP="004F0AF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Продолжить работу по подключению к «Сферум».</w:t>
      </w:r>
    </w:p>
    <w:p w:rsidR="00B2135A" w:rsidRPr="00377C0C" w:rsidRDefault="00377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B2135A" w:rsidRPr="00377C0C" w:rsidRDefault="00E21CF3" w:rsidP="00E21CF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2135A" w:rsidRPr="00377C0C" w:rsidRDefault="00377C0C" w:rsidP="00E21CF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B2135A" w:rsidRPr="00377C0C" w:rsidRDefault="00377C0C" w:rsidP="00E21CF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B2135A" w:rsidRPr="00377C0C" w:rsidRDefault="00377C0C" w:rsidP="00E21CF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включены в планы внеурочной деятельности всех уровней образования в объеме 34 часов.</w:t>
      </w:r>
    </w:p>
    <w:p w:rsidR="00B2135A" w:rsidRPr="00377C0C" w:rsidRDefault="00377C0C" w:rsidP="00E21CF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важном» внесены в расписание и проводятся по понедельникам первым уроком еженедельно. </w:t>
      </w:r>
      <w:bookmarkStart w:id="2" w:name="_Hlk164770735"/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Ответственными за организацию и проведение внеурочных занятий «Разговоры о важном» являются классные руководители</w:t>
      </w:r>
      <w:r w:rsidR="004F0AFC">
        <w:rPr>
          <w:rFonts w:hAnsi="Times New Roman" w:cs="Times New Roman"/>
          <w:color w:val="000000"/>
          <w:sz w:val="24"/>
          <w:szCs w:val="24"/>
          <w:lang w:val="ru-RU"/>
        </w:rPr>
        <w:t>1-9 классов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2"/>
    <w:p w:rsidR="00CC269B" w:rsidRPr="00377C0C" w:rsidRDefault="00377C0C" w:rsidP="00CC26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планы внеурочной деятельности ООП ООО включено профориентационное внеурочное занятие «Россия – мои горизонты». Занятия проводятся в 6–</w:t>
      </w:r>
      <w:r w:rsidR="007E0CF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  <w:r w:rsidR="00CC269B" w:rsidRPr="00CC26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269B" w:rsidRPr="00377C0C">
        <w:rPr>
          <w:rFonts w:hAnsi="Times New Roman" w:cs="Times New Roman"/>
          <w:color w:val="000000"/>
          <w:sz w:val="24"/>
          <w:szCs w:val="24"/>
          <w:lang w:val="ru-RU"/>
        </w:rPr>
        <w:t>Ответственными за организацию и проведение внеурочных занятий «Разговоры о важном» являются классные руководители</w:t>
      </w:r>
      <w:r w:rsidR="004F0AFC">
        <w:rPr>
          <w:rFonts w:hAnsi="Times New Roman" w:cs="Times New Roman"/>
          <w:color w:val="000000"/>
          <w:sz w:val="24"/>
          <w:szCs w:val="24"/>
          <w:lang w:val="ru-RU"/>
        </w:rPr>
        <w:t xml:space="preserve"> 5-9 классов</w:t>
      </w:r>
      <w:r w:rsidR="00CC269B" w:rsidRPr="00377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35A" w:rsidRPr="00377C0C" w:rsidRDefault="00377C0C" w:rsidP="00CC26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</w:t>
      </w:r>
      <w:r w:rsidR="00AF6DD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ООО выполнены в полном объеме.</w:t>
      </w:r>
    </w:p>
    <w:p w:rsidR="00B2135A" w:rsidRPr="00377C0C" w:rsidRDefault="00377C0C" w:rsidP="00E21CF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2135A" w:rsidRPr="00377C0C" w:rsidRDefault="00377C0C" w:rsidP="00E21CF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B2135A" w:rsidRPr="00377C0C" w:rsidRDefault="00377C0C" w:rsidP="00E21CF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D1639A" w:rsidRDefault="00377C0C" w:rsidP="004F0AFC">
      <w:pPr>
        <w:pStyle w:val="Default"/>
      </w:pPr>
      <w:r w:rsidRPr="00D1639A">
        <w:rPr>
          <w:color w:val="auto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</w:t>
      </w:r>
      <w:r w:rsidR="00D1639A" w:rsidRPr="00D1639A">
        <w:t xml:space="preserve"> </w:t>
      </w:r>
      <w:r w:rsidR="00D1639A">
        <w:t xml:space="preserve">Профилактика и безопасность, </w:t>
      </w:r>
    </w:p>
    <w:p w:rsidR="00B2135A" w:rsidRPr="00EE4017" w:rsidRDefault="00377C0C" w:rsidP="004F0AFC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D1639A">
        <w:rPr>
          <w:rFonts w:hAnsi="Times New Roman" w:cs="Times New Roman"/>
          <w:sz w:val="24"/>
          <w:szCs w:val="24"/>
          <w:lang w:val="ru-RU"/>
        </w:rPr>
        <w:t>вариативные – «Детские общественные объединения</w:t>
      </w:r>
      <w:r w:rsidR="007E0CFC" w:rsidRPr="00D1639A">
        <w:rPr>
          <w:rFonts w:hAnsi="Times New Roman" w:cs="Times New Roman"/>
          <w:sz w:val="24"/>
          <w:szCs w:val="24"/>
          <w:lang w:val="ru-RU"/>
        </w:rPr>
        <w:t xml:space="preserve"> «Движение первых»,</w:t>
      </w:r>
      <w:r w:rsidR="007E0CFC" w:rsidRPr="00EE4017">
        <w:rPr>
          <w:rFonts w:hAnsi="Times New Roman" w:cs="Times New Roman"/>
          <w:sz w:val="24"/>
          <w:szCs w:val="24"/>
          <w:lang w:val="ru-RU"/>
        </w:rPr>
        <w:t xml:space="preserve"> Орлята России</w:t>
      </w:r>
      <w:r w:rsidRPr="00EE4017">
        <w:rPr>
          <w:rFonts w:hAnsi="Times New Roman" w:cs="Times New Roman"/>
          <w:sz w:val="24"/>
          <w:szCs w:val="24"/>
          <w:lang w:val="ru-RU"/>
        </w:rPr>
        <w:t>», «Школьны</w:t>
      </w:r>
      <w:r w:rsidR="00B42B9C" w:rsidRPr="00EE4017">
        <w:rPr>
          <w:rFonts w:hAnsi="Times New Roman" w:cs="Times New Roman"/>
          <w:sz w:val="24"/>
          <w:szCs w:val="24"/>
          <w:lang w:val="ru-RU"/>
        </w:rPr>
        <w:t>й</w:t>
      </w:r>
      <w:r w:rsidRPr="00EE4017">
        <w:rPr>
          <w:rFonts w:hAnsi="Times New Roman" w:cs="Times New Roman"/>
          <w:sz w:val="24"/>
          <w:szCs w:val="24"/>
          <w:lang w:val="ru-RU"/>
        </w:rPr>
        <w:t xml:space="preserve"> </w:t>
      </w:r>
      <w:r w:rsidR="00B42B9C" w:rsidRPr="00EE4017">
        <w:rPr>
          <w:rFonts w:hAnsi="Times New Roman" w:cs="Times New Roman"/>
          <w:sz w:val="24"/>
          <w:szCs w:val="24"/>
          <w:lang w:val="ru-RU"/>
        </w:rPr>
        <w:t>спортивный клуб</w:t>
      </w:r>
      <w:r w:rsidR="004F0AFC">
        <w:rPr>
          <w:rFonts w:hAnsi="Times New Roman" w:cs="Times New Roman"/>
          <w:sz w:val="24"/>
          <w:szCs w:val="24"/>
          <w:lang w:val="ru-RU"/>
        </w:rPr>
        <w:t xml:space="preserve"> «Физкультурник</w:t>
      </w:r>
      <w:r w:rsidRPr="00EE4017">
        <w:rPr>
          <w:rFonts w:hAnsi="Times New Roman" w:cs="Times New Roman"/>
          <w:sz w:val="24"/>
          <w:szCs w:val="24"/>
          <w:lang w:val="ru-RU"/>
        </w:rPr>
        <w:t>», «Ключевые общешкольные дела»,</w:t>
      </w:r>
      <w:r w:rsidRPr="00EE4017">
        <w:rPr>
          <w:rFonts w:hAnsi="Times New Roman" w:cs="Times New Roman"/>
          <w:sz w:val="24"/>
          <w:szCs w:val="24"/>
        </w:rPr>
        <w:t> </w:t>
      </w:r>
      <w:r w:rsidRPr="00EE4017">
        <w:rPr>
          <w:rFonts w:hAnsi="Times New Roman" w:cs="Times New Roman"/>
          <w:sz w:val="24"/>
          <w:szCs w:val="24"/>
          <w:lang w:val="ru-RU"/>
        </w:rPr>
        <w:t>«</w:t>
      </w:r>
      <w:r w:rsidR="00D1639A" w:rsidRPr="00EE4017">
        <w:rPr>
          <w:rFonts w:hAnsi="Times New Roman" w:cs="Times New Roman"/>
          <w:sz w:val="24"/>
          <w:szCs w:val="24"/>
          <w:lang w:val="ru-RU"/>
        </w:rPr>
        <w:t>Хор «Голос»</w:t>
      </w:r>
      <w:r w:rsidRPr="00EE4017">
        <w:rPr>
          <w:rFonts w:hAnsi="Times New Roman" w:cs="Times New Roman"/>
          <w:sz w:val="24"/>
          <w:szCs w:val="24"/>
          <w:lang w:val="ru-RU"/>
        </w:rPr>
        <w:t>.</w:t>
      </w:r>
    </w:p>
    <w:p w:rsidR="00B2135A" w:rsidRPr="00EE4017" w:rsidRDefault="00B42B9C" w:rsidP="004F0AF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E401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7C0C" w:rsidRPr="00EE401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</w:t>
      </w:r>
      <w:r w:rsidRPr="00EE401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377C0C" w:rsidRPr="00EE4017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проводятся в соответствии с календарными планами воспитательной работы НОО</w:t>
      </w:r>
      <w:r w:rsidRPr="00EE401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77C0C" w:rsidRPr="00EE4017">
        <w:rPr>
          <w:rFonts w:hAnsi="Times New Roman" w:cs="Times New Roman"/>
          <w:color w:val="000000"/>
          <w:sz w:val="24"/>
          <w:szCs w:val="24"/>
          <w:lang w:val="ru-RU"/>
        </w:rPr>
        <w:t xml:space="preserve"> ООО. Они конкретизируют воспитательную работу модулей рабочей программы воспитания по уровням образования. Виды и формы организации </w:t>
      </w:r>
      <w:r w:rsidR="00377C0C" w:rsidRPr="00EE40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совместной воспитательной деятельности педагогов, школьников и их родителей </w:t>
      </w:r>
      <w:r w:rsidR="00377C0C" w:rsidRPr="00EE4017">
        <w:rPr>
          <w:rFonts w:hAnsi="Times New Roman" w:cs="Times New Roman"/>
          <w:sz w:val="24"/>
          <w:szCs w:val="24"/>
          <w:lang w:val="ru-RU"/>
        </w:rPr>
        <w:t>разнообразны:</w:t>
      </w:r>
    </w:p>
    <w:p w:rsidR="00B2135A" w:rsidRPr="00EE4017" w:rsidRDefault="00377C0C" w:rsidP="004F0AF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E4017">
        <w:rPr>
          <w:rFonts w:hAnsi="Times New Roman" w:cs="Times New Roman"/>
          <w:sz w:val="24"/>
          <w:szCs w:val="24"/>
        </w:rPr>
        <w:t xml:space="preserve">коллективные </w:t>
      </w:r>
      <w:r w:rsidR="00EE4017" w:rsidRPr="00EE4017">
        <w:rPr>
          <w:rFonts w:hAnsi="Times New Roman" w:cs="Times New Roman"/>
          <w:sz w:val="24"/>
          <w:szCs w:val="24"/>
          <w:lang w:val="ru-RU"/>
        </w:rPr>
        <w:t xml:space="preserve">творческие </w:t>
      </w:r>
      <w:r w:rsidRPr="00EE4017">
        <w:rPr>
          <w:rFonts w:hAnsi="Times New Roman" w:cs="Times New Roman"/>
          <w:sz w:val="24"/>
          <w:szCs w:val="24"/>
        </w:rPr>
        <w:t>школьные дела;</w:t>
      </w:r>
    </w:p>
    <w:p w:rsidR="00777629" w:rsidRPr="00777629" w:rsidRDefault="00377C0C" w:rsidP="004F0AF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777629">
        <w:rPr>
          <w:rFonts w:cstheme="minorHAnsi"/>
          <w:sz w:val="24"/>
          <w:szCs w:val="24"/>
          <w:lang w:val="ru-RU"/>
        </w:rPr>
        <w:t>акции;</w:t>
      </w:r>
      <w:r w:rsidR="00777629" w:rsidRPr="0077762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777629" w:rsidRPr="00777629" w:rsidRDefault="00777629" w:rsidP="004F0AF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77762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флеш-мобы, </w:t>
      </w:r>
    </w:p>
    <w:p w:rsidR="00777629" w:rsidRPr="00777629" w:rsidRDefault="00777629" w:rsidP="004F0AF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77762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экскурсии и походы, </w:t>
      </w:r>
    </w:p>
    <w:p w:rsidR="00777629" w:rsidRPr="00777629" w:rsidRDefault="00777629" w:rsidP="004F0AF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77762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Уроки Мужества,</w:t>
      </w:r>
    </w:p>
    <w:p w:rsidR="00B2135A" w:rsidRPr="00777629" w:rsidRDefault="00777629" w:rsidP="004F0AF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777629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участие в муниципальных, областных и всероссийских конкурсах и т.д.</w:t>
      </w:r>
    </w:p>
    <w:p w:rsidR="00D1639A" w:rsidRPr="00EE4017" w:rsidRDefault="00EE4017" w:rsidP="004F0AFC">
      <w:pPr>
        <w:pStyle w:val="Default"/>
        <w:jc w:val="both"/>
      </w:pPr>
      <w:r w:rsidRPr="00EE4017">
        <w:t xml:space="preserve">         </w:t>
      </w:r>
      <w:r w:rsidR="00D1639A" w:rsidRPr="00EE4017"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D1639A" w:rsidRPr="00EE4017" w:rsidRDefault="00EE4017" w:rsidP="00EE4017">
      <w:pPr>
        <w:pStyle w:val="Default"/>
        <w:jc w:val="both"/>
      </w:pPr>
      <w:r>
        <w:t xml:space="preserve">         </w:t>
      </w:r>
      <w:r w:rsidR="00D1639A" w:rsidRPr="00EE4017">
        <w:t xml:space="preserve">Современный российский национальный воспитательный идеал -высоконравственный,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 w:rsidR="00D1639A" w:rsidRPr="00EE4017">
        <w:rPr>
          <w:b/>
          <w:bCs/>
        </w:rPr>
        <w:t xml:space="preserve">цель воспитания </w:t>
      </w:r>
      <w:r w:rsidR="00D1639A" w:rsidRPr="00EE4017">
        <w:t xml:space="preserve">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1639A" w:rsidRPr="00EE4017" w:rsidRDefault="00EE4017" w:rsidP="00EE4017">
      <w:pPr>
        <w:pStyle w:val="Default"/>
        <w:jc w:val="both"/>
      </w:pPr>
      <w:r>
        <w:rPr>
          <w:b/>
          <w:bCs/>
        </w:rPr>
        <w:t xml:space="preserve">          </w:t>
      </w:r>
      <w:r w:rsidR="00D1639A" w:rsidRPr="00EE4017">
        <w:rPr>
          <w:b/>
          <w:bCs/>
        </w:rPr>
        <w:t xml:space="preserve">Задачи воспитания </w:t>
      </w:r>
      <w:r w:rsidR="00D1639A" w:rsidRPr="00EE4017">
        <w:t xml:space="preserve">обучающихся: усвоение ими знаний норм, духовно-нравственных ценностей, традиций, которые выработало российское общество (социально значимых знаний); </w:t>
      </w:r>
      <w:r w:rsidR="004F0AFC">
        <w:t xml:space="preserve"> </w:t>
      </w:r>
      <w:r w:rsidR="00D1639A" w:rsidRPr="00EE4017">
        <w:t>формирование и развитие личностных отношений к этим нормам, ценностям, традициям (их освоение, принятие);</w:t>
      </w:r>
      <w:r w:rsidR="004F0AFC">
        <w:t xml:space="preserve"> </w:t>
      </w:r>
      <w:r w:rsidR="00D1639A" w:rsidRPr="00EE4017"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  <w:r w:rsidR="004F0AFC">
        <w:t xml:space="preserve"> </w:t>
      </w:r>
      <w:r w:rsidR="00D1639A" w:rsidRPr="00EE4017">
        <w:t xml:space="preserve">достижение личностных результатов освоения общеобразовательных программ в соответствии с ФГОС. </w:t>
      </w:r>
    </w:p>
    <w:p w:rsidR="00BF11E9" w:rsidRPr="00EE4017" w:rsidRDefault="00EE4017" w:rsidP="00EE4017">
      <w:pPr>
        <w:pStyle w:val="Default"/>
        <w:jc w:val="both"/>
      </w:pPr>
      <w:r>
        <w:t xml:space="preserve">           </w:t>
      </w:r>
      <w:r w:rsidR="00D1639A" w:rsidRPr="00EE4017"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  <w:r w:rsidR="008E500D" w:rsidRPr="00EE4017">
        <w:t xml:space="preserve"> </w:t>
      </w:r>
    </w:p>
    <w:p w:rsidR="00BF11E9" w:rsidRPr="00EE4017" w:rsidRDefault="00EE4017" w:rsidP="00EE4017">
      <w:pPr>
        <w:pStyle w:val="Default"/>
        <w:jc w:val="both"/>
      </w:pPr>
      <w:r>
        <w:rPr>
          <w:b/>
          <w:bCs/>
        </w:rPr>
        <w:t xml:space="preserve">          </w:t>
      </w:r>
      <w:r w:rsidR="00BF11E9" w:rsidRPr="00EE4017">
        <w:rPr>
          <w:b/>
          <w:bCs/>
        </w:rPr>
        <w:t xml:space="preserve">Основным направлениям воспитания: </w:t>
      </w:r>
      <w:r w:rsidR="00BF11E9" w:rsidRPr="00EE4017">
        <w:t>гражданское воспитание</w:t>
      </w:r>
      <w:r>
        <w:t>,</w:t>
      </w:r>
      <w:r w:rsidR="00BF11E9" w:rsidRPr="00EE4017">
        <w:t xml:space="preserve"> патриотическое воспитание</w:t>
      </w:r>
      <w:r>
        <w:t xml:space="preserve">, </w:t>
      </w:r>
      <w:r w:rsidR="00BF11E9" w:rsidRPr="00EE4017">
        <w:t>духовно-нравственное воспитание</w:t>
      </w:r>
      <w:r>
        <w:t>,</w:t>
      </w:r>
      <w:r w:rsidR="00BF11E9" w:rsidRPr="00EE4017">
        <w:t xml:space="preserve"> эстетическое воспитание</w:t>
      </w:r>
      <w:r>
        <w:t>,</w:t>
      </w:r>
      <w:r w:rsidR="00BF11E9" w:rsidRPr="00EE4017">
        <w:t xml:space="preserve"> физическое воспитание, формирование культуры здорового образа жизни и эмоционального благополучия</w:t>
      </w:r>
      <w:r>
        <w:t xml:space="preserve">, </w:t>
      </w:r>
      <w:r w:rsidR="00BF11E9" w:rsidRPr="00EE4017">
        <w:t>трудовое воспитание</w:t>
      </w:r>
      <w:r>
        <w:t xml:space="preserve">, </w:t>
      </w:r>
      <w:r w:rsidR="00BF11E9" w:rsidRPr="00EE4017">
        <w:t>экологическое воспитание</w:t>
      </w:r>
      <w:r>
        <w:t xml:space="preserve">, </w:t>
      </w:r>
      <w:r w:rsidR="00BF11E9" w:rsidRPr="00EE4017">
        <w:t>ценности научного познания</w:t>
      </w:r>
    </w:p>
    <w:p w:rsidR="008E500D" w:rsidRPr="00EE4017" w:rsidRDefault="00EE4017" w:rsidP="00EE4017">
      <w:pPr>
        <w:pStyle w:val="Default"/>
        <w:jc w:val="both"/>
      </w:pPr>
      <w:r>
        <w:t xml:space="preserve">         </w:t>
      </w:r>
      <w:r w:rsidR="008E500D" w:rsidRPr="00EE4017">
        <w:t xml:space="preserve">В рамках реализации Рабочей программы воспитания обучающиеся принимают участие в следующих культурно-образовательных событиях и традиционных мероприятиях, основных школьных делах: </w:t>
      </w:r>
    </w:p>
    <w:p w:rsidR="008E500D" w:rsidRPr="00EE4017" w:rsidRDefault="008E500D" w:rsidP="00EE4017">
      <w:pPr>
        <w:pStyle w:val="Default"/>
        <w:jc w:val="both"/>
      </w:pPr>
      <w:r w:rsidRPr="00EE4017">
        <w:t xml:space="preserve">- Еженедельная рабочая линейка с выносом Государственного флага, исполнением Гимна РФ. </w:t>
      </w:r>
    </w:p>
    <w:p w:rsidR="008E500D" w:rsidRPr="00EE4017" w:rsidRDefault="008E500D" w:rsidP="00EE4017">
      <w:pPr>
        <w:pStyle w:val="Default"/>
        <w:jc w:val="both"/>
      </w:pPr>
      <w:r w:rsidRPr="00EE4017">
        <w:rPr>
          <w:b/>
          <w:bCs/>
        </w:rPr>
        <w:t xml:space="preserve">- </w:t>
      </w:r>
      <w:r w:rsidRPr="00EE4017">
        <w:t xml:space="preserve">День Знаний. Торжественная линейка «Нас осень снова в школу позвала». </w:t>
      </w:r>
    </w:p>
    <w:p w:rsidR="008E500D" w:rsidRPr="00EE4017" w:rsidRDefault="008E500D" w:rsidP="00EE4017">
      <w:pPr>
        <w:pStyle w:val="Default"/>
        <w:jc w:val="both"/>
      </w:pPr>
      <w:r w:rsidRPr="00EE4017">
        <w:t>- День учителя. Творческое поздравление</w:t>
      </w:r>
      <w:r w:rsidR="00BF11E9" w:rsidRPr="00EE4017">
        <w:t>.</w:t>
      </w:r>
    </w:p>
    <w:p w:rsidR="008E500D" w:rsidRPr="00EE4017" w:rsidRDefault="008E500D" w:rsidP="00EE4017">
      <w:pPr>
        <w:pStyle w:val="Default"/>
        <w:jc w:val="both"/>
      </w:pPr>
      <w:r w:rsidRPr="00EE4017">
        <w:lastRenderedPageBreak/>
        <w:t xml:space="preserve">- День отца. Фото кросс «И это всё о нём, о папе о моём» </w:t>
      </w:r>
    </w:p>
    <w:p w:rsidR="008E500D" w:rsidRPr="00EE4017" w:rsidRDefault="008E500D" w:rsidP="00EE4017">
      <w:pPr>
        <w:pStyle w:val="Default"/>
        <w:jc w:val="both"/>
      </w:pPr>
      <w:r w:rsidRPr="00EE4017">
        <w:rPr>
          <w:b/>
          <w:bCs/>
        </w:rPr>
        <w:t xml:space="preserve">- </w:t>
      </w:r>
      <w:r w:rsidRPr="00EE4017">
        <w:t xml:space="preserve">День матери. Онлайн - акция «За всё тебя благодарю» </w:t>
      </w:r>
    </w:p>
    <w:p w:rsidR="00BF11E9" w:rsidRPr="00EE4017" w:rsidRDefault="00BF11E9" w:rsidP="00EE4017">
      <w:pPr>
        <w:pStyle w:val="Default"/>
        <w:jc w:val="both"/>
      </w:pPr>
      <w:r w:rsidRPr="00EE4017">
        <w:t xml:space="preserve">- Рождество. Крещение. «Храним традиции» </w:t>
      </w:r>
    </w:p>
    <w:p w:rsidR="00BF11E9" w:rsidRPr="00EE4017" w:rsidRDefault="00BF11E9" w:rsidP="00EE4017">
      <w:pPr>
        <w:pStyle w:val="Default"/>
        <w:jc w:val="both"/>
      </w:pPr>
      <w:r w:rsidRPr="00EE4017">
        <w:rPr>
          <w:b/>
          <w:bCs/>
        </w:rPr>
        <w:t xml:space="preserve">- </w:t>
      </w:r>
      <w:r w:rsidRPr="00EE4017">
        <w:t xml:space="preserve">Декада «Путь в профессию начинается в школе» </w:t>
      </w:r>
    </w:p>
    <w:p w:rsidR="00BF11E9" w:rsidRPr="00EE4017" w:rsidRDefault="00BF11E9" w:rsidP="00EE4017">
      <w:pPr>
        <w:pStyle w:val="Default"/>
        <w:jc w:val="both"/>
      </w:pPr>
      <w:r w:rsidRPr="00EE4017">
        <w:rPr>
          <w:b/>
          <w:bCs/>
        </w:rPr>
        <w:t xml:space="preserve">- </w:t>
      </w:r>
      <w:r w:rsidRPr="00EE4017">
        <w:t>День защитника Отечества</w:t>
      </w:r>
      <w:r w:rsidR="0036035B">
        <w:t>. «Отечества отважные сыны»</w:t>
      </w:r>
      <w:r w:rsidRPr="00EE4017">
        <w:t xml:space="preserve">. </w:t>
      </w:r>
    </w:p>
    <w:p w:rsidR="00BF11E9" w:rsidRPr="00EE4017" w:rsidRDefault="00BF11E9" w:rsidP="00EE4017">
      <w:pPr>
        <w:pStyle w:val="Default"/>
        <w:jc w:val="both"/>
      </w:pPr>
      <w:r w:rsidRPr="00EE4017">
        <w:t>-</w:t>
      </w:r>
      <w:r w:rsidR="004F0AFC">
        <w:t xml:space="preserve"> </w:t>
      </w:r>
      <w:r w:rsidRPr="00EE4017">
        <w:t xml:space="preserve">Праздник «Детства последний звонок!» </w:t>
      </w:r>
    </w:p>
    <w:p w:rsidR="00BF11E9" w:rsidRPr="00EE4017" w:rsidRDefault="00BF11E9" w:rsidP="00EE4017">
      <w:pPr>
        <w:pStyle w:val="Default"/>
        <w:jc w:val="both"/>
      </w:pPr>
      <w:r w:rsidRPr="00EE4017">
        <w:t xml:space="preserve">- Выставки детского творчества / в течение года/. </w:t>
      </w:r>
    </w:p>
    <w:p w:rsidR="00BF11E9" w:rsidRPr="00EE4017" w:rsidRDefault="00BF11E9" w:rsidP="00EE4017">
      <w:pPr>
        <w:pStyle w:val="Default"/>
        <w:jc w:val="both"/>
      </w:pPr>
      <w:r w:rsidRPr="00EE4017">
        <w:t xml:space="preserve">- Торжественная церемония вручения аттестатов «Уходим красиво» </w:t>
      </w:r>
    </w:p>
    <w:p w:rsidR="00BF11E9" w:rsidRPr="00EE4017" w:rsidRDefault="00BF11E9" w:rsidP="00EE4017">
      <w:pPr>
        <w:pStyle w:val="Default"/>
        <w:jc w:val="both"/>
      </w:pPr>
      <w:r w:rsidRPr="00EE4017">
        <w:t xml:space="preserve">- День России. «Вселенная по имени Россия» </w:t>
      </w:r>
    </w:p>
    <w:p w:rsidR="00BF11E9" w:rsidRPr="00EE4017" w:rsidRDefault="00BF11E9" w:rsidP="00EE4017">
      <w:pPr>
        <w:pStyle w:val="Default"/>
        <w:jc w:val="both"/>
      </w:pPr>
      <w:r w:rsidRPr="00EE4017">
        <w:t>- День памяти и скорби «Нет войне!».</w:t>
      </w:r>
    </w:p>
    <w:p w:rsidR="00B2135A" w:rsidRPr="00EE4017" w:rsidRDefault="00D1639A" w:rsidP="00EE4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017">
        <w:rPr>
          <w:sz w:val="24"/>
          <w:szCs w:val="24"/>
          <w:lang w:val="ru-RU"/>
        </w:rPr>
        <w:t xml:space="preserve"> </w:t>
      </w:r>
      <w:r w:rsidR="00377C0C" w:rsidRPr="00EE4017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7E0CFC" w:rsidRPr="00EE401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77C0C" w:rsidRPr="00EE4017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B2135A" w:rsidRPr="00EE4017" w:rsidRDefault="00377C0C" w:rsidP="00EE4017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017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B2135A" w:rsidRPr="00EE4017" w:rsidRDefault="00377C0C" w:rsidP="00EE4017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017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BF11E9" w:rsidRPr="00BF11E9" w:rsidRDefault="00377C0C" w:rsidP="00EE4017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11E9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</w:t>
      </w:r>
      <w:r w:rsidRPr="00EE4017">
        <w:rPr>
          <w:rFonts w:hAnsi="Times New Roman" w:cs="Times New Roman"/>
          <w:sz w:val="24"/>
          <w:szCs w:val="24"/>
          <w:lang w:val="ru-RU"/>
        </w:rPr>
        <w:t xml:space="preserve">руководителей: </w:t>
      </w:r>
      <w:r w:rsidR="00BF11E9" w:rsidRPr="00EE4017">
        <w:rPr>
          <w:rFonts w:hAnsi="Times New Roman" w:cs="Times New Roman"/>
          <w:sz w:val="24"/>
          <w:szCs w:val="24"/>
          <w:lang w:val="ru-RU"/>
        </w:rPr>
        <w:t>Фурасьевой Р.М.</w:t>
      </w:r>
      <w:r w:rsidRPr="00EE4017">
        <w:rPr>
          <w:rFonts w:hAnsi="Times New Roman" w:cs="Times New Roman"/>
          <w:sz w:val="24"/>
          <w:szCs w:val="24"/>
          <w:lang w:val="ru-RU"/>
        </w:rPr>
        <w:t xml:space="preserve"> (1 «А» класс), </w:t>
      </w:r>
      <w:r w:rsidR="00BF11E9" w:rsidRPr="00EE4017">
        <w:rPr>
          <w:rFonts w:hAnsi="Times New Roman" w:cs="Times New Roman"/>
          <w:sz w:val="24"/>
          <w:szCs w:val="24"/>
          <w:lang w:val="ru-RU"/>
        </w:rPr>
        <w:t>Сибиль Е.А.</w:t>
      </w:r>
      <w:r w:rsidRPr="00EE4017">
        <w:rPr>
          <w:rFonts w:hAnsi="Times New Roman" w:cs="Times New Roman"/>
          <w:sz w:val="24"/>
          <w:szCs w:val="24"/>
          <w:lang w:val="ru-RU"/>
        </w:rPr>
        <w:t xml:space="preserve"> (2 «Б» класс), </w:t>
      </w:r>
      <w:r w:rsidR="00BF11E9" w:rsidRPr="00EE4017">
        <w:rPr>
          <w:rFonts w:hAnsi="Times New Roman" w:cs="Times New Roman"/>
          <w:sz w:val="24"/>
          <w:szCs w:val="24"/>
          <w:lang w:val="ru-RU"/>
        </w:rPr>
        <w:t>Левченко Т.Н.</w:t>
      </w:r>
      <w:r w:rsidRPr="00EE4017">
        <w:rPr>
          <w:rFonts w:hAnsi="Times New Roman" w:cs="Times New Roman"/>
          <w:sz w:val="24"/>
          <w:szCs w:val="24"/>
          <w:lang w:val="ru-RU"/>
        </w:rPr>
        <w:t xml:space="preserve"> (5 «А» класс)</w:t>
      </w:r>
      <w:r w:rsidR="00BF11E9" w:rsidRPr="00EE4017">
        <w:rPr>
          <w:rFonts w:hAnsi="Times New Roman" w:cs="Times New Roman"/>
          <w:sz w:val="24"/>
          <w:szCs w:val="24"/>
          <w:lang w:val="ru-RU"/>
        </w:rPr>
        <w:t>.</w:t>
      </w:r>
    </w:p>
    <w:p w:rsidR="00B2135A" w:rsidRPr="00BF11E9" w:rsidRDefault="00B42B9C" w:rsidP="0036035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11E9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6035B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77C0C" w:rsidRPr="00BF11E9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</w:t>
      </w:r>
      <w:r w:rsidR="003603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C0C" w:rsidRPr="00BF11E9">
        <w:rPr>
          <w:rFonts w:hAnsi="Times New Roman" w:cs="Times New Roman"/>
          <w:color w:val="000000"/>
          <w:sz w:val="24"/>
          <w:szCs w:val="24"/>
          <w:lang w:val="ru-RU"/>
        </w:rPr>
        <w:t>руководители проводят классные мероприятия на достаточно</w:t>
      </w:r>
      <w:r w:rsidR="0036035B">
        <w:rPr>
          <w:rFonts w:hAnsi="Times New Roman" w:cs="Times New Roman"/>
          <w:color w:val="000000"/>
          <w:sz w:val="24"/>
          <w:szCs w:val="24"/>
          <w:lang w:val="ru-RU"/>
        </w:rPr>
        <w:t xml:space="preserve">м и </w:t>
      </w:r>
      <w:r w:rsidR="00377C0C" w:rsidRPr="00BF11E9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высоком уровне.</w:t>
      </w:r>
    </w:p>
    <w:p w:rsidR="00B2135A" w:rsidRPr="00646808" w:rsidRDefault="00B42B9C" w:rsidP="0036035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6035B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77C0C" w:rsidRPr="00646808">
        <w:rPr>
          <w:rFonts w:hAnsi="Times New Roman" w:cs="Times New Roman"/>
          <w:sz w:val="24"/>
          <w:szCs w:val="24"/>
          <w:lang w:val="ru-RU"/>
        </w:rPr>
        <w:t xml:space="preserve">В 2023 году в школе создана </w:t>
      </w:r>
      <w:r w:rsidR="00377C0C" w:rsidRPr="00E7567A">
        <w:rPr>
          <w:rFonts w:hAnsi="Times New Roman" w:cs="Times New Roman"/>
          <w:sz w:val="24"/>
          <w:szCs w:val="24"/>
          <w:u w:val="single"/>
          <w:lang w:val="ru-RU"/>
        </w:rPr>
        <w:t>первичная ячейка РДДМ «Движение первых»</w:t>
      </w:r>
      <w:r w:rsidR="00377C0C" w:rsidRPr="00646808">
        <w:rPr>
          <w:rFonts w:hAnsi="Times New Roman" w:cs="Times New Roman"/>
          <w:sz w:val="24"/>
          <w:szCs w:val="24"/>
          <w:lang w:val="ru-RU"/>
        </w:rPr>
        <w:t xml:space="preserve"> (приказ от 15.03.2023). В состав ячейки вошли </w:t>
      </w:r>
      <w:r w:rsidR="00646808" w:rsidRPr="00646808">
        <w:rPr>
          <w:rFonts w:hAnsi="Times New Roman" w:cs="Times New Roman"/>
          <w:sz w:val="24"/>
          <w:szCs w:val="24"/>
          <w:lang w:val="ru-RU"/>
        </w:rPr>
        <w:t>53</w:t>
      </w:r>
      <w:r w:rsidR="00377C0C" w:rsidRPr="00646808">
        <w:rPr>
          <w:rFonts w:hAnsi="Times New Roman" w:cs="Times New Roman"/>
          <w:sz w:val="24"/>
          <w:szCs w:val="24"/>
          <w:lang w:val="ru-RU"/>
        </w:rPr>
        <w:t xml:space="preserve"> обучающихся 5-9-х классов. Ответственным за работу первичного школьного отделения РДДМ назначен советник директора по воспитанию </w:t>
      </w:r>
      <w:r w:rsidR="00646808" w:rsidRPr="00646808">
        <w:rPr>
          <w:rFonts w:hAnsi="Times New Roman" w:cs="Times New Roman"/>
          <w:sz w:val="24"/>
          <w:szCs w:val="24"/>
          <w:lang w:val="ru-RU"/>
        </w:rPr>
        <w:t xml:space="preserve">и взаимодействию с детскими общественными объединениями учитель начальных классов </w:t>
      </w:r>
      <w:r w:rsidRPr="00646808">
        <w:rPr>
          <w:rFonts w:hAnsi="Times New Roman" w:cs="Times New Roman"/>
          <w:sz w:val="24"/>
          <w:szCs w:val="24"/>
          <w:lang w:val="ru-RU"/>
        </w:rPr>
        <w:t>Сибиль Е.А.</w:t>
      </w:r>
    </w:p>
    <w:p w:rsidR="00B2135A" w:rsidRPr="002A610B" w:rsidRDefault="00646808" w:rsidP="0036035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первичного отделения осуществляется в </w:t>
      </w:r>
      <w:r w:rsidR="00377C0C" w:rsidRPr="00BF11E9">
        <w:rPr>
          <w:rFonts w:hAnsi="Times New Roman" w:cs="Times New Roman"/>
          <w:sz w:val="24"/>
          <w:szCs w:val="24"/>
          <w:lang w:val="ru-RU"/>
        </w:rPr>
        <w:t xml:space="preserve">рамках вариативного модуля рабочей программы воспитания </w:t>
      </w:r>
      <w:r w:rsidR="00377C0C" w:rsidRPr="002A610B">
        <w:rPr>
          <w:rFonts w:hAnsi="Times New Roman" w:cs="Times New Roman"/>
          <w:sz w:val="24"/>
          <w:szCs w:val="24"/>
          <w:lang w:val="ru-RU"/>
        </w:rPr>
        <w:t>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B2135A" w:rsidRDefault="002A610B" w:rsidP="00EE401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A610B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377C0C" w:rsidRPr="002A610B">
        <w:rPr>
          <w:rFonts w:hAnsi="Times New Roman" w:cs="Times New Roman"/>
          <w:sz w:val="24"/>
          <w:szCs w:val="24"/>
          <w:lang w:val="ru-RU"/>
        </w:rPr>
        <w:t>В 2023 году в члены первичной ячейки включились во Всероссийские проекты РДДМ «</w:t>
      </w:r>
      <w:r w:rsidR="00646808" w:rsidRPr="002A610B">
        <w:rPr>
          <w:rFonts w:hAnsi="Times New Roman" w:cs="Times New Roman"/>
          <w:sz w:val="24"/>
          <w:szCs w:val="24"/>
          <w:lang w:val="ru-RU"/>
        </w:rPr>
        <w:t>Большая перемена</w:t>
      </w:r>
      <w:r w:rsidR="00377C0C" w:rsidRPr="002A610B">
        <w:rPr>
          <w:rFonts w:hAnsi="Times New Roman" w:cs="Times New Roman"/>
          <w:sz w:val="24"/>
          <w:szCs w:val="24"/>
          <w:lang w:val="ru-RU"/>
        </w:rPr>
        <w:t>»</w:t>
      </w:r>
      <w:r w:rsidR="00646808" w:rsidRPr="002A610B">
        <w:rPr>
          <w:rFonts w:hAnsi="Times New Roman" w:cs="Times New Roman"/>
          <w:sz w:val="24"/>
          <w:szCs w:val="24"/>
          <w:lang w:val="ru-RU"/>
        </w:rPr>
        <w:t>, «Письмо в будущее», «Привет</w:t>
      </w:r>
      <w:r w:rsidR="0036035B">
        <w:rPr>
          <w:rFonts w:hAnsi="Times New Roman" w:cs="Times New Roman"/>
          <w:sz w:val="24"/>
          <w:szCs w:val="24"/>
          <w:lang w:val="ru-RU"/>
        </w:rPr>
        <w:t xml:space="preserve">, </w:t>
      </w:r>
      <w:r w:rsidR="00646808" w:rsidRPr="002A610B">
        <w:rPr>
          <w:rFonts w:hAnsi="Times New Roman" w:cs="Times New Roman"/>
          <w:sz w:val="24"/>
          <w:szCs w:val="24"/>
          <w:lang w:val="ru-RU"/>
        </w:rPr>
        <w:t>первичка». В рамках проекта Российского общества «Знание» проведены лекции «Герои нашего времени», «Саур-Могила»</w:t>
      </w:r>
      <w:r w:rsidRPr="002A610B">
        <w:rPr>
          <w:rFonts w:hAnsi="Times New Roman" w:cs="Times New Roman"/>
          <w:sz w:val="24"/>
          <w:szCs w:val="24"/>
          <w:lang w:val="ru-RU"/>
        </w:rPr>
        <w:t>, «Единство в многообразии»</w:t>
      </w:r>
      <w:r w:rsidR="00646808" w:rsidRPr="002A610B">
        <w:rPr>
          <w:rFonts w:hAnsi="Times New Roman" w:cs="Times New Roman"/>
          <w:sz w:val="24"/>
          <w:szCs w:val="24"/>
          <w:lang w:val="ru-RU"/>
        </w:rPr>
        <w:t>. Члены ячейки приняли участие в Акциях «Тем, кто вдохновляет», «Пишу тебе, ге</w:t>
      </w:r>
      <w:r w:rsidRPr="002A610B">
        <w:rPr>
          <w:rFonts w:hAnsi="Times New Roman" w:cs="Times New Roman"/>
          <w:sz w:val="24"/>
          <w:szCs w:val="24"/>
          <w:lang w:val="ru-RU"/>
        </w:rPr>
        <w:t>р</w:t>
      </w:r>
      <w:r w:rsidR="00646808" w:rsidRPr="002A610B">
        <w:rPr>
          <w:rFonts w:hAnsi="Times New Roman" w:cs="Times New Roman"/>
          <w:sz w:val="24"/>
          <w:szCs w:val="24"/>
          <w:lang w:val="ru-RU"/>
        </w:rPr>
        <w:t>ой», «Лента памяти», «Свеча памяти»,</w:t>
      </w:r>
      <w:r w:rsidRPr="002A610B">
        <w:rPr>
          <w:rFonts w:hAnsi="Times New Roman" w:cs="Times New Roman"/>
          <w:sz w:val="24"/>
          <w:szCs w:val="24"/>
          <w:lang w:val="ru-RU"/>
        </w:rPr>
        <w:t xml:space="preserve"> «Посылка солдату» с посещением раненых бойцов в ЦГБ г. Тореза, «</w:t>
      </w:r>
      <w:r>
        <w:rPr>
          <w:rFonts w:hAnsi="Times New Roman" w:cs="Times New Roman"/>
          <w:sz w:val="24"/>
          <w:szCs w:val="24"/>
          <w:lang w:val="ru-RU"/>
        </w:rPr>
        <w:t xml:space="preserve">По </w:t>
      </w:r>
      <w:r w:rsidRPr="002A610B">
        <w:rPr>
          <w:rFonts w:hAnsi="Times New Roman" w:cs="Times New Roman"/>
          <w:sz w:val="24"/>
          <w:szCs w:val="24"/>
          <w:lang w:val="ru-RU"/>
        </w:rPr>
        <w:t>страницам любимых книг» и другие,  за участие во Всероссийской уличной акции «Дарю тепло» ребята получили благодарственной письмо</w:t>
      </w:r>
      <w:r w:rsidR="00646808" w:rsidRPr="002A610B">
        <w:rPr>
          <w:rFonts w:hAnsi="Times New Roman" w:cs="Times New Roman"/>
          <w:sz w:val="24"/>
          <w:szCs w:val="24"/>
          <w:lang w:val="ru-RU"/>
        </w:rPr>
        <w:t>.</w:t>
      </w:r>
    </w:p>
    <w:p w:rsidR="002A610B" w:rsidRPr="002A610B" w:rsidRDefault="002A610B" w:rsidP="00EE401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14 ноября</w:t>
      </w:r>
      <w:r w:rsidR="0036035B">
        <w:rPr>
          <w:rFonts w:hAnsi="Times New Roman" w:cs="Times New Roman"/>
          <w:sz w:val="24"/>
          <w:szCs w:val="24"/>
          <w:lang w:val="ru-RU"/>
        </w:rPr>
        <w:t xml:space="preserve"> 2023г.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1E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состоялась торжественная церемония по посвящению 25 школьников 1-4 классов в </w:t>
      </w:r>
      <w:r w:rsidRPr="00E7567A">
        <w:rPr>
          <w:rFonts w:hAnsi="Times New Roman" w:cs="Times New Roman"/>
          <w:sz w:val="24"/>
          <w:szCs w:val="24"/>
          <w:u w:val="single"/>
          <w:lang w:val="ru-RU"/>
        </w:rPr>
        <w:t>«Орлята России»</w:t>
      </w:r>
      <w:r>
        <w:rPr>
          <w:rFonts w:hAnsi="Times New Roman" w:cs="Times New Roman"/>
          <w:sz w:val="24"/>
          <w:szCs w:val="24"/>
          <w:lang w:val="ru-RU"/>
        </w:rPr>
        <w:t xml:space="preserve"> с вручением нагрудных значков. Выполняли треки «Эрудит», «Орленок-доброволец», «Орленок-мастер», участвовали в онлайн-игре «Что? Где? Когда?».</w:t>
      </w:r>
    </w:p>
    <w:p w:rsidR="00B2135A" w:rsidRPr="00377C0C" w:rsidRDefault="002A610B" w:rsidP="00B42B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№ 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22 г. Тореза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» введен профориентационный минимум для обучающихся 6–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B2135A" w:rsidRPr="00377C0C" w:rsidRDefault="00EE4017" w:rsidP="00B42B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школа реализует профориентационный минимум на базовом 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в полном объеме. План мероприятий включает все необходимые мероприятия, предусмотренные для базового уровня.</w:t>
      </w:r>
    </w:p>
    <w:p w:rsidR="00B2135A" w:rsidRPr="00377C0C" w:rsidRDefault="00EE4017" w:rsidP="00B42B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№ 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22 г. Тореза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» для участия обучающихся 6–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-х классов в профориентационной деятельности созданы следующие организационные и методические условия:</w:t>
      </w:r>
    </w:p>
    <w:p w:rsidR="00B2135A" w:rsidRPr="00377C0C" w:rsidRDefault="00377C0C" w:rsidP="00B42B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учебно-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работе 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Греш И.Б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B2135A" w:rsidRPr="00377C0C" w:rsidRDefault="00377C0C" w:rsidP="00B42B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классов, педагог-психолог 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Скальская Т.В.</w:t>
      </w:r>
    </w:p>
    <w:p w:rsidR="00B2135A" w:rsidRPr="00377C0C" w:rsidRDefault="00377C0C" w:rsidP="00B42B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B2135A" w:rsidRPr="00377C0C" w:rsidRDefault="00377C0C" w:rsidP="00B42B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-х классов;</w:t>
      </w:r>
    </w:p>
    <w:p w:rsidR="00B2135A" w:rsidRPr="00377C0C" w:rsidRDefault="00377C0C" w:rsidP="00EE4017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B2135A" w:rsidRPr="00377C0C" w:rsidRDefault="00377C0C" w:rsidP="00EE4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B2135A" w:rsidRDefault="00B42B9C" w:rsidP="00EE4017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Шахтерский педагогический</w:t>
      </w:r>
      <w:r w:rsidR="00377C0C">
        <w:rPr>
          <w:rFonts w:hAnsi="Times New Roman" w:cs="Times New Roman"/>
          <w:color w:val="000000"/>
          <w:sz w:val="24"/>
          <w:szCs w:val="24"/>
        </w:rPr>
        <w:t xml:space="preserve"> кол</w:t>
      </w:r>
      <w:r w:rsidR="00EE401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377C0C">
        <w:rPr>
          <w:rFonts w:hAnsi="Times New Roman" w:cs="Times New Roman"/>
          <w:color w:val="000000"/>
          <w:sz w:val="24"/>
          <w:szCs w:val="24"/>
        </w:rPr>
        <w:t>едж;</w:t>
      </w:r>
    </w:p>
    <w:p w:rsidR="00B2135A" w:rsidRPr="00777629" w:rsidRDefault="00377C0C" w:rsidP="0036035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629">
        <w:rPr>
          <w:rFonts w:hAnsi="Times New Roman" w:cs="Times New Roman"/>
          <w:color w:val="000000"/>
          <w:sz w:val="24"/>
          <w:szCs w:val="24"/>
          <w:lang w:val="ru-RU"/>
        </w:rPr>
        <w:t>Медицинский колледж</w:t>
      </w:r>
      <w:r w:rsidR="00777629">
        <w:rPr>
          <w:rFonts w:hAnsi="Times New Roman" w:cs="Times New Roman"/>
          <w:color w:val="000000"/>
          <w:sz w:val="24"/>
          <w:szCs w:val="24"/>
          <w:lang w:val="ru-RU"/>
        </w:rPr>
        <w:t xml:space="preserve"> им. П.П. Губиной</w:t>
      </w:r>
      <w:r w:rsidRPr="007776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135A" w:rsidRPr="00495740" w:rsidRDefault="00495740" w:rsidP="0036035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36035B">
        <w:rPr>
          <w:rFonts w:hAnsi="Times New Roman" w:cs="Times New Roman"/>
          <w:sz w:val="24"/>
          <w:szCs w:val="24"/>
          <w:lang w:val="ru-RU"/>
        </w:rPr>
        <w:t>ГБП</w:t>
      </w:r>
      <w:r w:rsidRPr="00495740">
        <w:rPr>
          <w:rFonts w:hAnsi="Times New Roman" w:cs="Times New Roman"/>
          <w:sz w:val="24"/>
          <w:szCs w:val="24"/>
          <w:lang w:val="ru-RU"/>
        </w:rPr>
        <w:t>ОУ</w:t>
      </w:r>
      <w:r w:rsidR="002A610B" w:rsidRPr="00495740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</w:t>
      </w:r>
      <w:r w:rsidRPr="00495740">
        <w:rPr>
          <w:rFonts w:hAnsi="Times New Roman" w:cs="Times New Roman"/>
          <w:sz w:val="24"/>
          <w:szCs w:val="24"/>
          <w:lang w:val="ru-RU"/>
        </w:rPr>
        <w:t xml:space="preserve">Торезский технологический </w:t>
      </w:r>
      <w:r w:rsidR="00EE4017" w:rsidRPr="00495740">
        <w:rPr>
          <w:rFonts w:hAnsi="Times New Roman" w:cs="Times New Roman"/>
          <w:sz w:val="24"/>
          <w:szCs w:val="24"/>
          <w:lang w:val="ru-RU"/>
        </w:rPr>
        <w:t>колледж</w:t>
      </w:r>
      <w:r w:rsidRPr="00495740">
        <w:rPr>
          <w:rFonts w:hAnsi="Times New Roman" w:cs="Times New Roman"/>
          <w:sz w:val="24"/>
          <w:szCs w:val="24"/>
          <w:lang w:val="ru-RU"/>
        </w:rPr>
        <w:t xml:space="preserve"> им. Стаханова</w:t>
      </w:r>
      <w:r>
        <w:rPr>
          <w:rFonts w:hAnsi="Times New Roman" w:cs="Times New Roman"/>
          <w:color w:val="FF0000"/>
          <w:sz w:val="24"/>
          <w:szCs w:val="24"/>
          <w:lang w:val="ru-RU"/>
        </w:rPr>
        <w:t>»</w:t>
      </w:r>
      <w:r w:rsidR="00377C0C" w:rsidRPr="00495740">
        <w:rPr>
          <w:rFonts w:hAnsi="Times New Roman" w:cs="Times New Roman"/>
          <w:color w:val="FF0000"/>
          <w:sz w:val="24"/>
          <w:szCs w:val="24"/>
          <w:lang w:val="ru-RU"/>
        </w:rPr>
        <w:t>;</w:t>
      </w:r>
    </w:p>
    <w:p w:rsidR="00B2135A" w:rsidRPr="00495740" w:rsidRDefault="00B2135A" w:rsidP="0036035B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35A" w:rsidRPr="00377C0C" w:rsidRDefault="00EE4017" w:rsidP="0036035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</w:t>
      </w:r>
      <w:r w:rsidR="00B42B9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B2135A" w:rsidRPr="00377C0C" w:rsidRDefault="00EE4017" w:rsidP="0036035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В период с 01.09.2023 до 31.12.2023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5"/>
        <w:gridCol w:w="5378"/>
        <w:gridCol w:w="2848"/>
      </w:tblGrid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 w:rsidP="0036035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 w:rsidP="0036035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 w:rsidP="0036035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 w:rsidP="0036035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 w:rsidP="0036035B">
            <w:pPr>
              <w:spacing w:before="0" w:beforeAutospacing="0" w:after="0" w:afterAutospacing="0"/>
              <w:rPr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</w:t>
            </w:r>
            <w:r w:rsid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 w:rsidP="0036035B">
            <w:pPr>
              <w:spacing w:before="0" w:beforeAutospacing="0" w:after="0" w:afterAutospacing="0"/>
              <w:rPr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Греш И.Б.</w:t>
            </w:r>
          </w:p>
        </w:tc>
      </w:tr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 w:rsidP="0036035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 w:rsidP="003603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1E9">
              <w:rPr>
                <w:rFonts w:hAnsi="Times New Roman" w:cs="Times New Roman"/>
                <w:sz w:val="24"/>
                <w:szCs w:val="24"/>
                <w:lang w:val="ru-RU"/>
              </w:rPr>
              <w:t>Регистрация школы в проекте «Билет в будущее» – зарегистрировано 6 обучающихся 6–</w:t>
            </w:r>
            <w:r w:rsidR="00B42B9C" w:rsidRPr="00BF11E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BF11E9">
              <w:rPr>
                <w:rFonts w:hAnsi="Times New Roman" w:cs="Times New Roman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 w:rsidP="0036035B">
            <w:pPr>
              <w:spacing w:before="0" w:beforeAutospacing="0" w:after="0" w:afterAutospacing="0"/>
              <w:rPr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 Алехина А.В.</w:t>
            </w:r>
          </w:p>
        </w:tc>
      </w:tr>
      <w:tr w:rsidR="00B2135A" w:rsidRPr="00B42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 w:rsidP="0036035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B42B9C" w:rsidRDefault="00377C0C" w:rsidP="003603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 возможность участия в онлайн-диагностике обучающихся 6–</w:t>
            </w:r>
            <w:r w:rsid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классов. </w:t>
            </w:r>
            <w:r w:rsidRP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 участие в диагностике 90% обучающихся 6–</w:t>
            </w:r>
            <w:r w:rsid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 w:rsidP="003603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Скальская Т.В.</w:t>
            </w:r>
          </w:p>
          <w:p w:rsidR="00B2135A" w:rsidRPr="00B42B9C" w:rsidRDefault="00377C0C" w:rsidP="003603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 w:rsidP="0036035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 w:rsidP="0036035B">
            <w:pPr>
              <w:spacing w:before="0" w:beforeAutospacing="0" w:after="0" w:afterAutospacing="0"/>
              <w:rPr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B42B9C" w:rsidRDefault="00377C0C" w:rsidP="003603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B42B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Скальская Т.В.</w:t>
            </w:r>
          </w:p>
        </w:tc>
      </w:tr>
    </w:tbl>
    <w:p w:rsidR="00B2135A" w:rsidRPr="00377C0C" w:rsidRDefault="00377C0C" w:rsidP="003603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241553" w:rsidRPr="00241553" w:rsidRDefault="00241553" w:rsidP="0024155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</w:t>
      </w:r>
      <w:r w:rsidRPr="00241553">
        <w:rPr>
          <w:b/>
          <w:bCs/>
          <w:sz w:val="24"/>
          <w:szCs w:val="24"/>
          <w:lang w:val="ru-RU"/>
        </w:rPr>
        <w:t>Органы ученического самоуправления</w:t>
      </w:r>
      <w:r w:rsidRPr="00241553">
        <w:rPr>
          <w:sz w:val="24"/>
          <w:szCs w:val="24"/>
          <w:lang w:val="ru-RU"/>
        </w:rPr>
        <w:t xml:space="preserve">, как на школьном уровне, так и в классных коллективах, представлены деятельностью детского общественного объединения «Неунывающие», в которое входят все дети от 8 до 15 лет и классные руководители. </w:t>
      </w:r>
    </w:p>
    <w:p w:rsidR="00241553" w:rsidRPr="00241553" w:rsidRDefault="00241553" w:rsidP="0024155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241553">
        <w:rPr>
          <w:rFonts w:cstheme="minorHAnsi"/>
          <w:b/>
          <w:bCs/>
          <w:sz w:val="24"/>
          <w:szCs w:val="24"/>
          <w:lang w:val="ru-RU"/>
        </w:rPr>
        <w:t xml:space="preserve">         На базе школы летом 2023г работала летняя площадка дневного пребывания детей, </w:t>
      </w:r>
      <w:r w:rsidRPr="00241553">
        <w:rPr>
          <w:rFonts w:cstheme="minorHAnsi"/>
          <w:sz w:val="24"/>
          <w:szCs w:val="24"/>
          <w:lang w:val="ru-RU"/>
        </w:rPr>
        <w:t>в котором организовано, отдыхают один сезон, 21 день, 25 обучающихся с 1 по 8 класс.</w:t>
      </w:r>
    </w:p>
    <w:p w:rsidR="006D0BF3" w:rsidRPr="006D0BF3" w:rsidRDefault="00241553" w:rsidP="00E7567A">
      <w:pPr>
        <w:spacing w:before="0" w:beforeAutospacing="0" w:after="0" w:afterAutospacing="0"/>
        <w:jc w:val="both"/>
        <w:rPr>
          <w:lang w:val="ru-RU"/>
        </w:rPr>
      </w:pPr>
      <w:r w:rsidRPr="00E7567A">
        <w:rPr>
          <w:rFonts w:cstheme="minorHAnsi"/>
          <w:sz w:val="24"/>
          <w:szCs w:val="24"/>
          <w:lang w:val="ru-RU"/>
        </w:rPr>
        <w:t xml:space="preserve">     Вся информация по организации и содержанию воспитательной внеурочной работы в школе освещается: на стендах - «Панорама деятельности классного руководителя», «Школьное обозрение», регулярно выставляется на школьный сайт</w:t>
      </w:r>
      <w:r w:rsidR="006D0BF3" w:rsidRPr="00E7567A">
        <w:rPr>
          <w:rFonts w:cstheme="minorHAnsi"/>
          <w:sz w:val="24"/>
          <w:szCs w:val="24"/>
          <w:shd w:val="clear" w:color="auto" w:fill="FFFFFF"/>
          <w:lang w:val="ru-RU"/>
        </w:rPr>
        <w:t xml:space="preserve"> (14.07.2023 г переведен в официальный режим</w:t>
      </w:r>
      <w:r w:rsidRPr="006D0BF3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="006D0BF3" w:rsidRPr="006D0BF3">
        <w:rPr>
          <w:rFonts w:eastAsia="Times New Roman" w:cstheme="minorHAnsi"/>
          <w:color w:val="2C2D2E"/>
          <w:sz w:val="24"/>
          <w:szCs w:val="24"/>
          <w:lang w:val="ru-RU"/>
        </w:rPr>
        <w:t>-</w:t>
      </w:r>
      <w:r w:rsidR="006D0BF3" w:rsidRPr="006D0BF3">
        <w:rPr>
          <w:rFonts w:eastAsia="Times New Roman" w:cstheme="minorHAnsi"/>
          <w:color w:val="2C2D2E"/>
          <w:sz w:val="24"/>
          <w:szCs w:val="24"/>
        </w:rPr>
        <w:t> </w:t>
      </w:r>
      <w:hyperlink r:id="rId9" w:history="1">
        <w:r w:rsidR="006D0BF3" w:rsidRPr="006D0BF3">
          <w:rPr>
            <w:rStyle w:val="a5"/>
            <w:rFonts w:cstheme="minorHAnsi"/>
            <w:sz w:val="24"/>
            <w:szCs w:val="24"/>
          </w:rPr>
          <w:t>https</w:t>
        </w:r>
        <w:r w:rsidR="006D0BF3" w:rsidRPr="006D0BF3">
          <w:rPr>
            <w:rStyle w:val="a5"/>
            <w:rFonts w:cstheme="minorHAnsi"/>
            <w:sz w:val="24"/>
            <w:szCs w:val="24"/>
            <w:lang w:val="ru-RU"/>
          </w:rPr>
          <w:t>://</w:t>
        </w:r>
        <w:r w:rsidR="006D0BF3" w:rsidRPr="006D0BF3">
          <w:rPr>
            <w:rStyle w:val="a5"/>
            <w:rFonts w:cstheme="minorHAnsi"/>
            <w:sz w:val="24"/>
            <w:szCs w:val="24"/>
          </w:rPr>
          <w:t>sh</w:t>
        </w:r>
        <w:r w:rsidR="006D0BF3" w:rsidRPr="006D0BF3">
          <w:rPr>
            <w:rStyle w:val="a5"/>
            <w:rFonts w:cstheme="minorHAnsi"/>
            <w:sz w:val="24"/>
            <w:szCs w:val="24"/>
            <w:lang w:val="ru-RU"/>
          </w:rPr>
          <w:t>22-</w:t>
        </w:r>
        <w:r w:rsidR="006D0BF3" w:rsidRPr="006D0BF3">
          <w:rPr>
            <w:rStyle w:val="a5"/>
            <w:rFonts w:cstheme="minorHAnsi"/>
            <w:sz w:val="24"/>
            <w:szCs w:val="24"/>
          </w:rPr>
          <w:t>torez</w:t>
        </w:r>
        <w:r w:rsidR="006D0BF3" w:rsidRPr="006D0BF3">
          <w:rPr>
            <w:rStyle w:val="a5"/>
            <w:rFonts w:cstheme="minorHAnsi"/>
            <w:sz w:val="24"/>
            <w:szCs w:val="24"/>
            <w:lang w:val="ru-RU"/>
          </w:rPr>
          <w:t>-</w:t>
        </w:r>
        <w:r w:rsidR="006D0BF3" w:rsidRPr="006D0BF3">
          <w:rPr>
            <w:rStyle w:val="a5"/>
            <w:rFonts w:cstheme="minorHAnsi"/>
            <w:sz w:val="24"/>
            <w:szCs w:val="24"/>
          </w:rPr>
          <w:t>r</w:t>
        </w:r>
        <w:r w:rsidR="006D0BF3" w:rsidRPr="006D0BF3">
          <w:rPr>
            <w:rStyle w:val="a5"/>
            <w:rFonts w:cstheme="minorHAnsi"/>
            <w:sz w:val="24"/>
            <w:szCs w:val="24"/>
            <w:lang w:val="ru-RU"/>
          </w:rPr>
          <w:t>897.</w:t>
        </w:r>
        <w:r w:rsidR="006D0BF3" w:rsidRPr="006D0BF3">
          <w:rPr>
            <w:rStyle w:val="a5"/>
            <w:rFonts w:cstheme="minorHAnsi"/>
            <w:sz w:val="24"/>
            <w:szCs w:val="24"/>
          </w:rPr>
          <w:t>gosweb</w:t>
        </w:r>
        <w:r w:rsidR="006D0BF3" w:rsidRPr="006D0BF3">
          <w:rPr>
            <w:rStyle w:val="a5"/>
            <w:rFonts w:cstheme="minorHAnsi"/>
            <w:sz w:val="24"/>
            <w:szCs w:val="24"/>
            <w:lang w:val="ru-RU"/>
          </w:rPr>
          <w:t>.</w:t>
        </w:r>
        <w:r w:rsidR="006D0BF3" w:rsidRPr="006D0BF3">
          <w:rPr>
            <w:rStyle w:val="a5"/>
            <w:rFonts w:cstheme="minorHAnsi"/>
            <w:sz w:val="24"/>
            <w:szCs w:val="24"/>
          </w:rPr>
          <w:t>gosuslugi</w:t>
        </w:r>
        <w:r w:rsidR="006D0BF3" w:rsidRPr="006D0BF3">
          <w:rPr>
            <w:rStyle w:val="a5"/>
            <w:rFonts w:cstheme="minorHAnsi"/>
            <w:sz w:val="24"/>
            <w:szCs w:val="24"/>
            <w:lang w:val="ru-RU"/>
          </w:rPr>
          <w:t>.</w:t>
        </w:r>
        <w:r w:rsidR="006D0BF3" w:rsidRPr="006D0BF3">
          <w:rPr>
            <w:rStyle w:val="a5"/>
            <w:rFonts w:cstheme="minorHAnsi"/>
            <w:sz w:val="24"/>
            <w:szCs w:val="24"/>
          </w:rPr>
          <w:t>ru</w:t>
        </w:r>
        <w:r w:rsidR="006D0BF3" w:rsidRPr="006D0BF3">
          <w:rPr>
            <w:rStyle w:val="a5"/>
            <w:rFonts w:cstheme="minorHAnsi"/>
            <w:sz w:val="24"/>
            <w:szCs w:val="24"/>
            <w:lang w:val="ru-RU"/>
          </w:rPr>
          <w:t>/</w:t>
        </w:r>
      </w:hyperlink>
      <w:r w:rsidR="006D0BF3" w:rsidRPr="006D0BF3">
        <w:rPr>
          <w:rFonts w:eastAsia="Times New Roman" w:cstheme="minorHAnsi"/>
          <w:color w:val="2C2D2E"/>
          <w:sz w:val="24"/>
          <w:szCs w:val="24"/>
          <w:lang w:val="ru-RU"/>
        </w:rPr>
        <w:t xml:space="preserve"> </w:t>
      </w:r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4"/>
          <w:szCs w:val="24"/>
          <w:lang w:val="ru-RU"/>
        </w:rPr>
        <w:t>Школьные страницы в ВК</w:t>
      </w:r>
      <w:r w:rsidRPr="006D0BF3">
        <w:rPr>
          <w:rFonts w:ascii="Arial" w:eastAsia="Times New Roman" w:hAnsi="Arial" w:cs="Arial"/>
          <w:color w:val="2C2D2E"/>
          <w:sz w:val="23"/>
          <w:szCs w:val="23"/>
          <w:lang w:val="ru-RU"/>
        </w:rPr>
        <w:t xml:space="preserve"> -</w:t>
      </w:r>
      <w:r>
        <w:rPr>
          <w:rFonts w:ascii="Arial" w:eastAsia="Times New Roman" w:hAnsi="Arial" w:cs="Arial"/>
          <w:color w:val="2C2D2E"/>
          <w:sz w:val="23"/>
          <w:szCs w:val="23"/>
        </w:rPr>
        <w:t> </w:t>
      </w:r>
      <w:hyperlink r:id="rId10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public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217485247?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-217485247_361</w:t>
        </w:r>
      </w:hyperlink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Одноклассники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1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ok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ru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group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/70000001304304/</w:t>
        </w:r>
        <w:r w:rsidRPr="006D0BF3">
          <w:rPr>
            <w:rStyle w:val="a5"/>
            <w:rFonts w:eastAsia="Times New Roman" w:cstheme="minorHAnsi"/>
            <w:sz w:val="23"/>
          </w:rPr>
          <w:t>topic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/156600023906544</w:t>
        </w:r>
      </w:hyperlink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Телеграмм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2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t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me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mou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_22_</w:t>
        </w:r>
        <w:r w:rsidRPr="006D0BF3">
          <w:rPr>
            <w:rStyle w:val="a5"/>
            <w:rFonts w:eastAsia="Times New Roman" w:cstheme="minorHAnsi"/>
            <w:sz w:val="23"/>
          </w:rPr>
          <w:t>g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_</w:t>
        </w:r>
        <w:r w:rsidRPr="006D0BF3">
          <w:rPr>
            <w:rStyle w:val="a5"/>
            <w:rFonts w:eastAsia="Times New Roman" w:cstheme="minorHAnsi"/>
            <w:sz w:val="23"/>
          </w:rPr>
          <w:t>torez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/327</w:t>
        </w:r>
      </w:hyperlink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1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3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club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193400081?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-193400081_650%2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  <w:r w:rsidRPr="006D0BF3">
        <w:rPr>
          <w:rFonts w:eastAsia="Times New Roman" w:cstheme="minorHAnsi"/>
          <w:color w:val="2C2D2E"/>
          <w:sz w:val="23"/>
          <w:szCs w:val="23"/>
        </w:rPr>
        <w:t> </w:t>
      </w:r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2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4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club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215539935?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-215539935_140%2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  <w:r w:rsidRPr="006D0BF3">
        <w:rPr>
          <w:rFonts w:eastAsia="Times New Roman" w:cstheme="minorHAnsi"/>
          <w:color w:val="2C2D2E"/>
          <w:sz w:val="23"/>
          <w:szCs w:val="23"/>
        </w:rPr>
        <w:t> </w:t>
      </w:r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3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5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club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193556365?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-193556365_3087%2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  <w:r w:rsidRPr="006D0BF3">
        <w:rPr>
          <w:rFonts w:eastAsia="Times New Roman" w:cstheme="minorHAnsi"/>
          <w:color w:val="2C2D2E"/>
          <w:sz w:val="23"/>
          <w:szCs w:val="23"/>
        </w:rPr>
        <w:t> </w:t>
      </w:r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4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6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club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215464840?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-215464840_461%2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  <w:r w:rsidRPr="006D0BF3">
        <w:rPr>
          <w:rFonts w:eastAsia="Times New Roman" w:cstheme="minorHAnsi"/>
          <w:color w:val="2C2D2E"/>
          <w:sz w:val="23"/>
          <w:szCs w:val="23"/>
        </w:rPr>
        <w:t> </w:t>
      </w:r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5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7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space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_5</w:t>
        </w:r>
        <w:r w:rsidRPr="006D0BF3">
          <w:rPr>
            <w:rStyle w:val="a5"/>
            <w:rFonts w:eastAsia="Times New Roman" w:cstheme="minorHAnsi"/>
            <w:sz w:val="23"/>
          </w:rPr>
          <w:t>a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-220779291_76%2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  <w:r w:rsidRPr="006D0BF3">
        <w:rPr>
          <w:rFonts w:eastAsia="Times New Roman" w:cstheme="minorHAnsi"/>
          <w:color w:val="2C2D2E"/>
          <w:sz w:val="23"/>
          <w:szCs w:val="23"/>
        </w:rPr>
        <w:t> </w:t>
      </w:r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6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8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club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215581739?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-215581739_564%2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  <w:r w:rsidRPr="006D0BF3">
        <w:rPr>
          <w:rFonts w:eastAsia="Times New Roman" w:cstheme="minorHAnsi"/>
          <w:color w:val="2C2D2E"/>
          <w:sz w:val="23"/>
          <w:szCs w:val="23"/>
        </w:rPr>
        <w:t> </w:t>
      </w:r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7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19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club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193860957?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-193860957_2078%2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  <w:r w:rsidRPr="006D0BF3">
        <w:rPr>
          <w:rFonts w:eastAsia="Times New Roman" w:cstheme="minorHAnsi"/>
          <w:color w:val="2C2D2E"/>
          <w:sz w:val="23"/>
          <w:szCs w:val="23"/>
        </w:rPr>
        <w:t> </w:t>
      </w:r>
    </w:p>
    <w:p w:rsidR="006D0BF3" w:rsidRPr="006D0BF3" w:rsidRDefault="006D0BF3" w:rsidP="006D0BF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C2D2E"/>
          <w:sz w:val="23"/>
          <w:szCs w:val="23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8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20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club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193863204?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-193863204_2099%2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  <w:r w:rsidRPr="006D0BF3">
        <w:rPr>
          <w:rFonts w:eastAsia="Times New Roman" w:cstheme="minorHAnsi"/>
          <w:color w:val="2C2D2E"/>
          <w:sz w:val="23"/>
          <w:szCs w:val="23"/>
        </w:rPr>
        <w:t> </w:t>
      </w:r>
    </w:p>
    <w:p w:rsidR="006D0BF3" w:rsidRPr="006D0BF3" w:rsidRDefault="006D0BF3" w:rsidP="00956C92">
      <w:pPr>
        <w:shd w:val="clear" w:color="auto" w:fill="FFFFFF"/>
        <w:spacing w:before="0" w:beforeAutospacing="0" w:after="0" w:afterAutospacing="0"/>
        <w:rPr>
          <w:rFonts w:cstheme="minorHAnsi"/>
          <w:lang w:val="ru-RU"/>
        </w:rPr>
      </w:pPr>
      <w:r w:rsidRPr="006D0BF3">
        <w:rPr>
          <w:rFonts w:eastAsia="Times New Roman" w:cstheme="minorHAnsi"/>
          <w:color w:val="2C2D2E"/>
          <w:sz w:val="23"/>
          <w:szCs w:val="23"/>
          <w:lang w:val="ru-RU"/>
        </w:rPr>
        <w:t>9 класс -</w:t>
      </w:r>
      <w:r w:rsidRPr="006D0BF3">
        <w:rPr>
          <w:rFonts w:eastAsia="Times New Roman" w:cstheme="minorHAnsi"/>
          <w:color w:val="2C2D2E"/>
          <w:sz w:val="23"/>
          <w:szCs w:val="23"/>
        </w:rPr>
        <w:t> </w:t>
      </w:r>
      <w:hyperlink r:id="rId21" w:tgtFrame="_blank" w:history="1">
        <w:r w:rsidRPr="006D0BF3">
          <w:rPr>
            <w:rStyle w:val="a5"/>
            <w:rFonts w:eastAsia="Times New Roman" w:cstheme="minorHAnsi"/>
            <w:sz w:val="23"/>
          </w:rPr>
          <w:t>https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://</w:t>
        </w:r>
        <w:r w:rsidRPr="006D0BF3">
          <w:rPr>
            <w:rStyle w:val="a5"/>
            <w:rFonts w:eastAsia="Times New Roman" w:cstheme="minorHAnsi"/>
            <w:sz w:val="23"/>
          </w:rPr>
          <w:t>vk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.</w:t>
        </w:r>
        <w:r w:rsidRPr="006D0BF3">
          <w:rPr>
            <w:rStyle w:val="a5"/>
            <w:rFonts w:eastAsia="Times New Roman" w:cstheme="minorHAnsi"/>
            <w:sz w:val="23"/>
          </w:rPr>
          <w:t>com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/</w:t>
        </w:r>
        <w:r w:rsidRPr="006D0BF3">
          <w:rPr>
            <w:rStyle w:val="a5"/>
            <w:rFonts w:eastAsia="Times New Roman" w:cstheme="minorHAnsi"/>
            <w:sz w:val="23"/>
          </w:rPr>
          <w:t>club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215606337?</w:t>
        </w:r>
        <w:r w:rsidRPr="006D0BF3">
          <w:rPr>
            <w:rStyle w:val="a5"/>
            <w:rFonts w:eastAsia="Times New Roman" w:cstheme="minorHAnsi"/>
            <w:sz w:val="23"/>
          </w:rPr>
          <w:t>w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=</w:t>
        </w:r>
        <w:r w:rsidRPr="006D0BF3">
          <w:rPr>
            <w:rStyle w:val="a5"/>
            <w:rFonts w:eastAsia="Times New Roman" w:cstheme="minorHAnsi"/>
            <w:sz w:val="23"/>
          </w:rPr>
          <w:t>wall</w:t>
        </w:r>
        <w:r w:rsidRPr="006D0BF3">
          <w:rPr>
            <w:rStyle w:val="a5"/>
            <w:rFonts w:eastAsia="Times New Roman" w:cstheme="minorHAnsi"/>
            <w:sz w:val="23"/>
            <w:lang w:val="ru-RU"/>
          </w:rPr>
          <w:t>-215606337_687%2</w:t>
        </w:r>
        <w:r w:rsidRPr="006D0BF3">
          <w:rPr>
            <w:rStyle w:val="a5"/>
            <w:rFonts w:eastAsia="Times New Roman" w:cstheme="minorHAnsi"/>
            <w:sz w:val="23"/>
          </w:rPr>
          <w:t>Fall</w:t>
        </w:r>
      </w:hyperlink>
    </w:p>
    <w:p w:rsidR="00241553" w:rsidRPr="00241553" w:rsidRDefault="00241553" w:rsidP="00956C92">
      <w:pPr>
        <w:pStyle w:val="Default"/>
        <w:rPr>
          <w:color w:val="FF0000"/>
          <w:sz w:val="28"/>
          <w:szCs w:val="28"/>
        </w:rPr>
      </w:pPr>
    </w:p>
    <w:p w:rsidR="00777629" w:rsidRPr="00377C0C" w:rsidRDefault="00377C0C" w:rsidP="00956C9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2135A" w:rsidRPr="00377C0C" w:rsidRDefault="00377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2135A" w:rsidRPr="00777629" w:rsidRDefault="00BB2E2E" w:rsidP="00E7567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2023 году составил </w:t>
      </w:r>
      <w:r w:rsidR="0092001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629">
        <w:rPr>
          <w:rFonts w:hAnsi="Times New Roman" w:cs="Times New Roman"/>
          <w:sz w:val="24"/>
          <w:szCs w:val="24"/>
          <w:lang w:val="ru-RU"/>
        </w:rPr>
        <w:t>В школе</w:t>
      </w:r>
      <w:r w:rsidR="00377C0C" w:rsidRPr="00777629">
        <w:rPr>
          <w:rFonts w:hAnsi="Times New Roman" w:cs="Times New Roman"/>
          <w:sz w:val="24"/>
          <w:szCs w:val="24"/>
          <w:lang w:val="ru-RU"/>
        </w:rPr>
        <w:t xml:space="preserve"> реализ</w:t>
      </w:r>
      <w:r w:rsidRPr="00777629">
        <w:rPr>
          <w:rFonts w:hAnsi="Times New Roman" w:cs="Times New Roman"/>
          <w:sz w:val="24"/>
          <w:szCs w:val="24"/>
          <w:lang w:val="ru-RU"/>
        </w:rPr>
        <w:t>уются</w:t>
      </w:r>
      <w:r w:rsidR="00377C0C" w:rsidRPr="007776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77629">
        <w:rPr>
          <w:rFonts w:hAnsi="Times New Roman" w:cs="Times New Roman"/>
          <w:sz w:val="24"/>
          <w:szCs w:val="24"/>
          <w:lang w:val="ru-RU"/>
        </w:rPr>
        <w:t>9</w:t>
      </w:r>
      <w:r w:rsidR="00377C0C" w:rsidRPr="00777629">
        <w:rPr>
          <w:rFonts w:hAnsi="Times New Roman" w:cs="Times New Roman"/>
          <w:sz w:val="24"/>
          <w:szCs w:val="24"/>
          <w:lang w:val="ru-RU"/>
        </w:rPr>
        <w:t xml:space="preserve"> дополнительных общеразвивающих программ по направленностям:</w:t>
      </w:r>
    </w:p>
    <w:p w:rsidR="00B2135A" w:rsidRPr="00777629" w:rsidRDefault="00377C0C" w:rsidP="0077762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77629">
        <w:rPr>
          <w:rFonts w:hAnsi="Times New Roman" w:cs="Times New Roman"/>
          <w:sz w:val="24"/>
          <w:szCs w:val="24"/>
          <w:lang w:val="ru-RU"/>
        </w:rPr>
        <w:t xml:space="preserve">художественное </w:t>
      </w:r>
      <w:r w:rsidR="00BB2E2E" w:rsidRPr="00777629">
        <w:rPr>
          <w:rFonts w:hAnsi="Times New Roman" w:cs="Times New Roman"/>
          <w:sz w:val="24"/>
          <w:szCs w:val="24"/>
          <w:lang w:val="ru-RU"/>
        </w:rPr>
        <w:t>(</w:t>
      </w:r>
      <w:r w:rsidR="00BB2E2E" w:rsidRPr="00777629">
        <w:rPr>
          <w:rFonts w:ascii="Times New Roman" w:hAnsi="Times New Roman" w:cs="Times New Roman"/>
          <w:bCs/>
          <w:sz w:val="24"/>
          <w:szCs w:val="24"/>
          <w:lang w:val="uk-UA"/>
        </w:rPr>
        <w:t>«Ступени к творчеству», «Голос»)</w:t>
      </w:r>
    </w:p>
    <w:p w:rsidR="00B2135A" w:rsidRPr="00777629" w:rsidRDefault="00377C0C" w:rsidP="0077762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77629">
        <w:rPr>
          <w:rFonts w:hAnsi="Times New Roman" w:cs="Times New Roman"/>
          <w:sz w:val="24"/>
          <w:szCs w:val="24"/>
          <w:lang w:val="ru-RU"/>
        </w:rPr>
        <w:t>физкультурно-спортивное («</w:t>
      </w:r>
      <w:r w:rsidR="0036035B" w:rsidRPr="00777629">
        <w:rPr>
          <w:rFonts w:hAnsi="Times New Roman" w:cs="Times New Roman"/>
          <w:sz w:val="24"/>
          <w:szCs w:val="24"/>
          <w:lang w:val="ru-RU"/>
        </w:rPr>
        <w:t>Шахматы 1-4</w:t>
      </w:r>
      <w:r w:rsidR="00BB2E2E" w:rsidRPr="00777629">
        <w:rPr>
          <w:rFonts w:hAnsi="Times New Roman" w:cs="Times New Roman"/>
          <w:sz w:val="24"/>
          <w:szCs w:val="24"/>
          <w:lang w:val="ru-RU"/>
        </w:rPr>
        <w:t xml:space="preserve"> </w:t>
      </w:r>
      <w:r w:rsidR="0036035B" w:rsidRPr="00777629">
        <w:rPr>
          <w:rFonts w:hAnsi="Times New Roman" w:cs="Times New Roman"/>
          <w:sz w:val="24"/>
          <w:szCs w:val="24"/>
          <w:lang w:val="ru-RU"/>
        </w:rPr>
        <w:t>классы</w:t>
      </w:r>
      <w:r w:rsidRPr="00777629">
        <w:rPr>
          <w:rFonts w:hAnsi="Times New Roman" w:cs="Times New Roman"/>
          <w:sz w:val="24"/>
          <w:szCs w:val="24"/>
          <w:lang w:val="ru-RU"/>
        </w:rPr>
        <w:t xml:space="preserve">», </w:t>
      </w:r>
      <w:r w:rsidR="00BB2E2E" w:rsidRPr="00777629">
        <w:rPr>
          <w:rFonts w:hAnsi="Times New Roman" w:cs="Times New Roman"/>
          <w:sz w:val="24"/>
          <w:szCs w:val="24"/>
          <w:lang w:val="ru-RU"/>
        </w:rPr>
        <w:t xml:space="preserve">«Шахматы 5-9 классы», </w:t>
      </w:r>
      <w:r w:rsidRPr="00777629">
        <w:rPr>
          <w:rFonts w:hAnsi="Times New Roman" w:cs="Times New Roman"/>
          <w:sz w:val="24"/>
          <w:szCs w:val="24"/>
          <w:lang w:val="ru-RU"/>
        </w:rPr>
        <w:t>«</w:t>
      </w:r>
      <w:r w:rsidR="00BB2E2E" w:rsidRPr="00777629">
        <w:rPr>
          <w:rFonts w:hAnsi="Times New Roman" w:cs="Times New Roman"/>
          <w:sz w:val="24"/>
          <w:szCs w:val="24"/>
          <w:lang w:val="ru-RU"/>
        </w:rPr>
        <w:t>Волейбол</w:t>
      </w:r>
      <w:r w:rsidRPr="00777629">
        <w:rPr>
          <w:rFonts w:hAnsi="Times New Roman" w:cs="Times New Roman"/>
          <w:sz w:val="24"/>
          <w:szCs w:val="24"/>
          <w:lang w:val="ru-RU"/>
        </w:rPr>
        <w:t>»</w:t>
      </w:r>
      <w:r w:rsidR="00BB2E2E" w:rsidRPr="00777629">
        <w:rPr>
          <w:rFonts w:hAnsi="Times New Roman" w:cs="Times New Roman"/>
          <w:sz w:val="24"/>
          <w:szCs w:val="24"/>
          <w:lang w:val="ru-RU"/>
        </w:rPr>
        <w:t>,</w:t>
      </w:r>
      <w:r w:rsidR="00BB2E2E" w:rsidRPr="007776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«Расти и развиваться здоровыми»</w:t>
      </w:r>
      <w:r w:rsidRPr="00777629">
        <w:rPr>
          <w:rFonts w:hAnsi="Times New Roman" w:cs="Times New Roman"/>
          <w:sz w:val="24"/>
          <w:szCs w:val="24"/>
          <w:lang w:val="ru-RU"/>
        </w:rPr>
        <w:t>);</w:t>
      </w:r>
    </w:p>
    <w:p w:rsidR="00B2135A" w:rsidRPr="00777629" w:rsidRDefault="00377C0C" w:rsidP="0077762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77629">
        <w:rPr>
          <w:rFonts w:hAnsi="Times New Roman" w:cs="Times New Roman"/>
          <w:sz w:val="24"/>
          <w:szCs w:val="24"/>
          <w:lang w:val="ru-RU"/>
        </w:rPr>
        <w:t xml:space="preserve">социально-гуманитарное </w:t>
      </w:r>
      <w:r w:rsidR="00BB2E2E" w:rsidRPr="00777629">
        <w:rPr>
          <w:rFonts w:hAnsi="Times New Roman" w:cs="Times New Roman"/>
          <w:sz w:val="24"/>
          <w:szCs w:val="24"/>
          <w:lang w:val="ru-RU"/>
        </w:rPr>
        <w:t>(</w:t>
      </w:r>
      <w:r w:rsidR="00BB2E2E" w:rsidRPr="00777629">
        <w:rPr>
          <w:rFonts w:ascii="Times New Roman" w:hAnsi="Times New Roman" w:cs="Times New Roman"/>
          <w:bCs/>
          <w:sz w:val="24"/>
          <w:szCs w:val="24"/>
          <w:lang w:val="ru-RU"/>
        </w:rPr>
        <w:t>«Калейдоскоп профессий»</w:t>
      </w:r>
      <w:r w:rsidRPr="00777629">
        <w:rPr>
          <w:rFonts w:hAnsi="Times New Roman" w:cs="Times New Roman"/>
          <w:sz w:val="24"/>
          <w:szCs w:val="24"/>
          <w:lang w:val="ru-RU"/>
        </w:rPr>
        <w:t>,);</w:t>
      </w:r>
    </w:p>
    <w:p w:rsidR="00777629" w:rsidRPr="00956C92" w:rsidRDefault="00377C0C" w:rsidP="0077762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77629">
        <w:rPr>
          <w:rFonts w:hAnsi="Times New Roman" w:cs="Times New Roman"/>
          <w:sz w:val="24"/>
          <w:szCs w:val="24"/>
          <w:lang w:val="ru-RU"/>
        </w:rPr>
        <w:t>туристско-краеведческое («Юный патриот», «По дорогам родного края»);</w:t>
      </w:r>
    </w:p>
    <w:p w:rsidR="005F454A" w:rsidRDefault="00EE4017" w:rsidP="00BB2E2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C1174">
        <w:rPr>
          <w:rFonts w:hAnsi="Times New Roman" w:cs="Times New Roman"/>
          <w:color w:val="FF0000"/>
          <w:sz w:val="24"/>
          <w:szCs w:val="24"/>
          <w:lang w:val="ru-RU"/>
        </w:rPr>
        <w:t xml:space="preserve">       </w:t>
      </w:r>
      <w:r w:rsidR="005F454A" w:rsidRPr="00BB218F">
        <w:rPr>
          <w:rFonts w:hAnsi="Times New Roman" w:cs="Times New Roman"/>
          <w:sz w:val="24"/>
          <w:szCs w:val="24"/>
          <w:lang w:val="ru-RU"/>
        </w:rPr>
        <w:t xml:space="preserve">В 2023 году школа включилась в проект Минпросвещения «Школьный театр» (протокол Минпросвещения от 27.12.2021 № СК-31/06пр). В школе с 1 сентября 2023 года </w:t>
      </w:r>
      <w:bookmarkStart w:id="3" w:name="_Hlk165023032"/>
      <w:r w:rsidR="005F454A" w:rsidRPr="00BB218F">
        <w:rPr>
          <w:rFonts w:hAnsi="Times New Roman" w:cs="Times New Roman"/>
          <w:sz w:val="24"/>
          <w:szCs w:val="24"/>
          <w:lang w:val="ru-RU"/>
        </w:rPr>
        <w:t>организован «</w:t>
      </w:r>
      <w:r w:rsidR="005F454A" w:rsidRPr="00BB218F">
        <w:rPr>
          <w:rFonts w:ascii="Times New Roman" w:hAnsi="Times New Roman" w:cs="Times New Roman"/>
          <w:bCs/>
          <w:sz w:val="24"/>
          <w:szCs w:val="24"/>
          <w:lang w:val="uk-UA"/>
        </w:rPr>
        <w:t>Школьный театр «Сказка»</w:t>
      </w:r>
      <w:bookmarkEnd w:id="3"/>
      <w:r w:rsidR="005F454A" w:rsidRPr="00BB218F">
        <w:rPr>
          <w:rFonts w:hAnsi="Times New Roman" w:cs="Times New Roman"/>
          <w:sz w:val="24"/>
          <w:szCs w:val="24"/>
          <w:lang w:val="ru-RU"/>
        </w:rPr>
        <w:t xml:space="preserve">). Разработана программа </w:t>
      </w:r>
      <w:r w:rsidR="005F454A" w:rsidRPr="00E7567A">
        <w:rPr>
          <w:rFonts w:hAnsi="Times New Roman" w:cs="Times New Roman"/>
          <w:sz w:val="24"/>
          <w:szCs w:val="24"/>
          <w:u w:val="single"/>
          <w:lang w:val="ru-RU"/>
        </w:rPr>
        <w:t>«</w:t>
      </w:r>
      <w:r w:rsidR="005F454A" w:rsidRPr="00E7567A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Школьный театр «Сказка»</w:t>
      </w:r>
      <w:r w:rsidR="005F454A" w:rsidRPr="00E7567A">
        <w:rPr>
          <w:rFonts w:hAnsi="Times New Roman" w:cs="Times New Roman"/>
          <w:sz w:val="24"/>
          <w:szCs w:val="24"/>
          <w:u w:val="single"/>
          <w:lang w:val="ru-RU"/>
        </w:rPr>
        <w:t>.</w:t>
      </w:r>
      <w:r w:rsidR="005F454A" w:rsidRPr="00BB218F">
        <w:rPr>
          <w:rFonts w:hAnsi="Times New Roman" w:cs="Times New Roman"/>
          <w:sz w:val="24"/>
          <w:szCs w:val="24"/>
          <w:lang w:val="ru-RU"/>
        </w:rPr>
        <w:t xml:space="preserve"> Руководитель театральной студии – учитель начальных классов Фурасьева Р.М. Составлены план и график проведения занятий.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="005F454A" w:rsidRPr="00BB218F">
        <w:rPr>
          <w:rFonts w:hAnsi="Times New Roman" w:cs="Times New Roman"/>
          <w:sz w:val="24"/>
          <w:szCs w:val="24"/>
        </w:rPr>
        <w:t>mp</w:t>
      </w:r>
      <w:r w:rsidR="005F454A" w:rsidRPr="00BB218F">
        <w:rPr>
          <w:rFonts w:hAnsi="Times New Roman" w:cs="Times New Roman"/>
          <w:sz w:val="24"/>
          <w:szCs w:val="24"/>
          <w:lang w:val="ru-RU"/>
        </w:rPr>
        <w:t xml:space="preserve">3, мультимедиапроектор и экран, компьютер с возможностью просмотра </w:t>
      </w:r>
      <w:r w:rsidR="005F454A" w:rsidRPr="00BB218F">
        <w:rPr>
          <w:rFonts w:hAnsi="Times New Roman" w:cs="Times New Roman"/>
          <w:sz w:val="24"/>
          <w:szCs w:val="24"/>
        </w:rPr>
        <w:t>CD</w:t>
      </w:r>
      <w:r w:rsidR="005F454A" w:rsidRPr="00BB218F">
        <w:rPr>
          <w:rFonts w:hAnsi="Times New Roman" w:cs="Times New Roman"/>
          <w:sz w:val="24"/>
          <w:szCs w:val="24"/>
          <w:lang w:val="ru-RU"/>
        </w:rPr>
        <w:t>/</w:t>
      </w:r>
      <w:r w:rsidR="005F454A" w:rsidRPr="00BB218F">
        <w:rPr>
          <w:rFonts w:hAnsi="Times New Roman" w:cs="Times New Roman"/>
          <w:sz w:val="24"/>
          <w:szCs w:val="24"/>
        </w:rPr>
        <w:t>DVD</w:t>
      </w:r>
      <w:r w:rsidR="005F454A">
        <w:rPr>
          <w:rFonts w:hAnsi="Times New Roman" w:cs="Times New Roman"/>
          <w:sz w:val="24"/>
          <w:szCs w:val="24"/>
          <w:lang w:val="ru-RU"/>
        </w:rPr>
        <w:t>.</w:t>
      </w:r>
    </w:p>
    <w:p w:rsidR="00B2135A" w:rsidRPr="00BB2E2E" w:rsidRDefault="00BB2E2E" w:rsidP="00BB2E2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BB2E2E"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="00377C0C" w:rsidRPr="00BB2E2E">
        <w:rPr>
          <w:rFonts w:hAnsi="Times New Roman" w:cs="Times New Roman"/>
          <w:sz w:val="24"/>
          <w:szCs w:val="24"/>
          <w:lang w:val="ru-RU"/>
        </w:rPr>
        <w:t xml:space="preserve">В первом полугодии 2023/24 учебного года в </w:t>
      </w:r>
      <w:r w:rsidR="00777629">
        <w:rPr>
          <w:rFonts w:hAnsi="Times New Roman" w:cs="Times New Roman"/>
          <w:sz w:val="24"/>
          <w:szCs w:val="24"/>
          <w:lang w:val="ru-RU"/>
        </w:rPr>
        <w:t>ш</w:t>
      </w:r>
      <w:r w:rsidR="00777629" w:rsidRPr="00BB2E2E">
        <w:rPr>
          <w:rFonts w:ascii="Times New Roman" w:hAnsi="Times New Roman" w:cs="Times New Roman"/>
          <w:bCs/>
          <w:sz w:val="24"/>
          <w:szCs w:val="24"/>
          <w:lang w:val="uk-UA"/>
        </w:rPr>
        <w:t>кольн</w:t>
      </w:r>
      <w:r w:rsidR="004C1174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="00777629" w:rsidRPr="00BB2E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театр</w:t>
      </w:r>
      <w:r w:rsidR="007776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 </w:t>
      </w:r>
      <w:r w:rsidR="00377C0C" w:rsidRPr="00BB2E2E">
        <w:rPr>
          <w:rFonts w:hAnsi="Times New Roman" w:cs="Times New Roman"/>
          <w:sz w:val="24"/>
          <w:szCs w:val="24"/>
          <w:lang w:val="ru-RU"/>
        </w:rPr>
        <w:t xml:space="preserve">занимались </w:t>
      </w:r>
      <w:r w:rsidR="005F454A">
        <w:rPr>
          <w:rFonts w:hAnsi="Times New Roman" w:cs="Times New Roman"/>
          <w:sz w:val="24"/>
          <w:szCs w:val="24"/>
          <w:lang w:val="ru-RU"/>
        </w:rPr>
        <w:t>10</w:t>
      </w:r>
      <w:r w:rsidR="00377C0C" w:rsidRPr="00BB2E2E">
        <w:rPr>
          <w:rFonts w:hAnsi="Times New Roman" w:cs="Times New Roman"/>
          <w:sz w:val="24"/>
          <w:szCs w:val="24"/>
          <w:lang w:val="ru-RU"/>
        </w:rPr>
        <w:t xml:space="preserve"> обучающихся 5–</w:t>
      </w:r>
      <w:r w:rsidRPr="00BB2E2E">
        <w:rPr>
          <w:rFonts w:hAnsi="Times New Roman" w:cs="Times New Roman"/>
          <w:sz w:val="24"/>
          <w:szCs w:val="24"/>
          <w:lang w:val="ru-RU"/>
        </w:rPr>
        <w:t>9</w:t>
      </w:r>
      <w:r w:rsidR="00377C0C" w:rsidRPr="00BB2E2E">
        <w:rPr>
          <w:rFonts w:hAnsi="Times New Roman" w:cs="Times New Roman"/>
          <w:sz w:val="24"/>
          <w:szCs w:val="24"/>
          <w:lang w:val="ru-RU"/>
        </w:rPr>
        <w:t xml:space="preserve">-х классов. Это 10 процентов обучающихся школы. В студии занимаются </w:t>
      </w:r>
      <w:r w:rsidR="00777629">
        <w:rPr>
          <w:rFonts w:hAnsi="Times New Roman" w:cs="Times New Roman"/>
          <w:sz w:val="24"/>
          <w:szCs w:val="24"/>
          <w:lang w:val="ru-RU"/>
        </w:rPr>
        <w:t>3</w:t>
      </w:r>
      <w:r w:rsidR="00377C0C" w:rsidRPr="00BB2E2E">
        <w:rPr>
          <w:rFonts w:hAnsi="Times New Roman" w:cs="Times New Roman"/>
          <w:sz w:val="24"/>
          <w:szCs w:val="24"/>
          <w:lang w:val="ru-RU"/>
        </w:rPr>
        <w:t xml:space="preserve"> ученик</w:t>
      </w:r>
      <w:r w:rsidR="00777629">
        <w:rPr>
          <w:rFonts w:hAnsi="Times New Roman" w:cs="Times New Roman"/>
          <w:sz w:val="24"/>
          <w:szCs w:val="24"/>
          <w:lang w:val="ru-RU"/>
        </w:rPr>
        <w:t>а</w:t>
      </w:r>
      <w:r w:rsidR="00377C0C" w:rsidRPr="00BB2E2E">
        <w:rPr>
          <w:rFonts w:hAnsi="Times New Roman" w:cs="Times New Roman"/>
          <w:sz w:val="24"/>
          <w:szCs w:val="24"/>
          <w:lang w:val="ru-RU"/>
        </w:rPr>
        <w:t>, находящихся в трудной жизненной ситуации</w:t>
      </w:r>
      <w:r w:rsidRPr="00BB2E2E">
        <w:rPr>
          <w:rFonts w:hAnsi="Times New Roman" w:cs="Times New Roman"/>
          <w:sz w:val="24"/>
          <w:szCs w:val="24"/>
          <w:lang w:val="ru-RU"/>
        </w:rPr>
        <w:t>.</w:t>
      </w:r>
    </w:p>
    <w:p w:rsidR="00B2135A" w:rsidRPr="00EE4017" w:rsidRDefault="007671F3" w:rsidP="007671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рамках дополнительного образования организован </w:t>
      </w:r>
      <w:r w:rsidR="00377C0C" w:rsidRPr="00E7567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школьный спортивный клуб «</w:t>
      </w:r>
      <w:r w:rsidR="00EE4017" w:rsidRPr="00E7567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Физкультурник</w:t>
      </w:r>
      <w:r w:rsidR="00377C0C" w:rsidRPr="00E7567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77C0C" w:rsidRPr="00EE4017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B2135A" w:rsidRPr="007671F3" w:rsidRDefault="00377C0C" w:rsidP="007671F3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7671F3">
        <w:rPr>
          <w:rFonts w:hAnsi="Times New Roman" w:cs="Times New Roman"/>
          <w:sz w:val="24"/>
          <w:szCs w:val="24"/>
        </w:rPr>
        <w:t xml:space="preserve">волейбол – </w:t>
      </w:r>
      <w:r w:rsidR="007671F3" w:rsidRPr="007671F3">
        <w:rPr>
          <w:rFonts w:hAnsi="Times New Roman" w:cs="Times New Roman"/>
          <w:sz w:val="24"/>
          <w:szCs w:val="24"/>
          <w:lang w:val="ru-RU"/>
        </w:rPr>
        <w:t>1</w:t>
      </w:r>
      <w:r w:rsidRPr="007671F3">
        <w:rPr>
          <w:rFonts w:hAnsi="Times New Roman" w:cs="Times New Roman"/>
          <w:sz w:val="24"/>
          <w:szCs w:val="24"/>
        </w:rPr>
        <w:t xml:space="preserve"> групп</w:t>
      </w:r>
      <w:r w:rsidR="007671F3" w:rsidRPr="007671F3">
        <w:rPr>
          <w:rFonts w:hAnsi="Times New Roman" w:cs="Times New Roman"/>
          <w:sz w:val="24"/>
          <w:szCs w:val="24"/>
          <w:lang w:val="ru-RU"/>
        </w:rPr>
        <w:t>а</w:t>
      </w:r>
      <w:r w:rsidRPr="007671F3">
        <w:rPr>
          <w:rFonts w:hAnsi="Times New Roman" w:cs="Times New Roman"/>
          <w:sz w:val="24"/>
          <w:szCs w:val="24"/>
        </w:rPr>
        <w:t>;</w:t>
      </w:r>
    </w:p>
    <w:p w:rsidR="00B2135A" w:rsidRPr="007671F3" w:rsidRDefault="007671F3" w:rsidP="007671F3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7671F3">
        <w:rPr>
          <w:rFonts w:hAnsi="Times New Roman" w:cs="Times New Roman"/>
          <w:sz w:val="24"/>
          <w:szCs w:val="24"/>
          <w:lang w:val="ru-RU"/>
        </w:rPr>
        <w:t xml:space="preserve">шахматы </w:t>
      </w:r>
      <w:r w:rsidR="00377C0C" w:rsidRPr="007671F3">
        <w:rPr>
          <w:rFonts w:hAnsi="Times New Roman" w:cs="Times New Roman"/>
          <w:sz w:val="24"/>
          <w:szCs w:val="24"/>
        </w:rPr>
        <w:t>– 2 группы;</w:t>
      </w:r>
    </w:p>
    <w:p w:rsidR="00B2135A" w:rsidRPr="007671F3" w:rsidRDefault="007671F3" w:rsidP="007671F3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671F3">
        <w:rPr>
          <w:rFonts w:hAnsi="Times New Roman" w:cs="Times New Roman"/>
          <w:sz w:val="24"/>
          <w:szCs w:val="24"/>
          <w:lang w:val="ru-RU"/>
        </w:rPr>
        <w:lastRenderedPageBreak/>
        <w:t>краеведение и школьный туризм</w:t>
      </w:r>
      <w:r w:rsidR="00377C0C" w:rsidRPr="007671F3">
        <w:rPr>
          <w:rFonts w:hAnsi="Times New Roman" w:cs="Times New Roman"/>
          <w:sz w:val="24"/>
          <w:szCs w:val="24"/>
          <w:lang w:val="ru-RU"/>
        </w:rPr>
        <w:t xml:space="preserve"> –</w:t>
      </w:r>
      <w:r w:rsidRPr="007671F3">
        <w:rPr>
          <w:rFonts w:hAnsi="Times New Roman" w:cs="Times New Roman"/>
          <w:sz w:val="24"/>
          <w:szCs w:val="24"/>
          <w:lang w:val="ru-RU"/>
        </w:rPr>
        <w:t>1</w:t>
      </w:r>
      <w:r w:rsidR="00377C0C" w:rsidRPr="007671F3">
        <w:rPr>
          <w:rFonts w:hAnsi="Times New Roman" w:cs="Times New Roman"/>
          <w:sz w:val="24"/>
          <w:szCs w:val="24"/>
          <w:lang w:val="ru-RU"/>
        </w:rPr>
        <w:t xml:space="preserve"> групп</w:t>
      </w:r>
      <w:r w:rsidRPr="007671F3">
        <w:rPr>
          <w:rFonts w:hAnsi="Times New Roman" w:cs="Times New Roman"/>
          <w:sz w:val="24"/>
          <w:szCs w:val="24"/>
          <w:lang w:val="ru-RU"/>
        </w:rPr>
        <w:t>а</w:t>
      </w:r>
      <w:r w:rsidR="00377C0C" w:rsidRPr="007671F3">
        <w:rPr>
          <w:rFonts w:hAnsi="Times New Roman" w:cs="Times New Roman"/>
          <w:sz w:val="24"/>
          <w:szCs w:val="24"/>
          <w:lang w:val="ru-RU"/>
        </w:rPr>
        <w:t>;</w:t>
      </w:r>
    </w:p>
    <w:p w:rsidR="00B2135A" w:rsidRPr="007671F3" w:rsidRDefault="00377C0C" w:rsidP="007671F3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7671F3">
        <w:rPr>
          <w:rFonts w:hAnsi="Times New Roman" w:cs="Times New Roman"/>
          <w:sz w:val="24"/>
          <w:szCs w:val="24"/>
        </w:rPr>
        <w:t>ЮИД – 1 группа.</w:t>
      </w:r>
    </w:p>
    <w:p w:rsidR="00B2135A" w:rsidRPr="00377C0C" w:rsidRDefault="007671F3" w:rsidP="007671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59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:rsidR="00B2135A" w:rsidRPr="00377C0C" w:rsidRDefault="007671F3" w:rsidP="007671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B2135A" w:rsidRPr="00377C0C" w:rsidRDefault="00377C0C" w:rsidP="007671F3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7671F3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спортивная площадка 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использующийся для проведения спортивных соревнований с участием школьников;</w:t>
      </w:r>
    </w:p>
    <w:p w:rsidR="00B2135A" w:rsidRPr="00377C0C" w:rsidRDefault="00377C0C" w:rsidP="007671F3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B2135A" w:rsidRPr="00377C0C" w:rsidRDefault="00377C0C" w:rsidP="007671F3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B2135A" w:rsidRPr="00377C0C" w:rsidRDefault="00377C0C" w:rsidP="007671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"/>
        <w:gridCol w:w="3479"/>
        <w:gridCol w:w="1837"/>
        <w:gridCol w:w="1707"/>
        <w:gridCol w:w="2356"/>
      </w:tblGrid>
      <w:tr w:rsid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Default="00377C0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7155F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 w:rsidR="00767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</w:t>
            </w:r>
            <w:r w:rsidR="00767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</w:t>
            </w:r>
            <w:r w:rsidR="00767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</w:p>
        </w:tc>
      </w:tr>
      <w:tr w:rsidR="007155F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767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77C0C"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учащиеся 2 «А», 3 «А», 4 «А»</w:t>
            </w:r>
          </w:p>
        </w:tc>
      </w:tr>
      <w:tr w:rsid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девушек 8–</w:t>
            </w:r>
            <w:r w:rsidR="00767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671F3" w:rsidRDefault="00377C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8–</w:t>
            </w:r>
            <w:r w:rsidR="00767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классов, </w:t>
            </w:r>
            <w:r w:rsidR="00767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767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7155FA" w:rsidRP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155FA" w:rsidRDefault="00715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155FA" w:rsidRDefault="00715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шахматам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715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155FA" w:rsidRDefault="00715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22.02.2023г., 22.11.2023г.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155FA" w:rsidRDefault="00715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8–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классов,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7155F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Default="00715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Default="00715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Легкоатлетическамя эстафета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Default="00715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Default="00715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Pr="007155FA" w:rsidRDefault="00715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</w:p>
        </w:tc>
      </w:tr>
      <w:tr w:rsidR="007155F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Default="00715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Default="00715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Default="007155FA" w:rsidP="00AE47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Default="007155FA" w:rsidP="00715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2810.2023г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5FA" w:rsidRPr="007155FA" w:rsidRDefault="007155FA" w:rsidP="00AE47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</w:p>
        </w:tc>
      </w:tr>
    </w:tbl>
    <w:p w:rsidR="00B2135A" w:rsidRPr="00377C0C" w:rsidRDefault="00E7567A" w:rsidP="002415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</w:t>
      </w:r>
      <w:r w:rsidR="00377C0C"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241553" w:rsidRPr="00E7567A" w:rsidRDefault="00241553" w:rsidP="00956C92">
      <w:pPr>
        <w:pStyle w:val="Default"/>
        <w:jc w:val="center"/>
      </w:pPr>
      <w:r w:rsidRPr="00E7567A">
        <w:rPr>
          <w:b/>
          <w:bCs/>
        </w:rPr>
        <w:t>Сохранение и укрепление здоровья детей</w:t>
      </w:r>
    </w:p>
    <w:p w:rsidR="00241553" w:rsidRPr="006D0BF3" w:rsidRDefault="00241553" w:rsidP="006D0BF3">
      <w:pPr>
        <w:pStyle w:val="Default"/>
        <w:ind w:firstLine="426"/>
        <w:jc w:val="both"/>
      </w:pPr>
      <w:r w:rsidRPr="006D0BF3">
        <w:t xml:space="preserve">Один из важнейших показателей результативности работы школы является сохранение физического и психического здоровья обучающихся. </w:t>
      </w:r>
    </w:p>
    <w:p w:rsidR="00241553" w:rsidRPr="006D0BF3" w:rsidRDefault="00241553" w:rsidP="006D0BF3">
      <w:pPr>
        <w:pStyle w:val="Default"/>
        <w:ind w:firstLine="426"/>
        <w:jc w:val="both"/>
      </w:pPr>
      <w:r w:rsidRPr="006D0BF3">
        <w:t xml:space="preserve">Медико-социальные условия пребывания обучающихся, соответствуют целям и содержанию образовательного процесса: </w:t>
      </w:r>
    </w:p>
    <w:p w:rsidR="00241553" w:rsidRPr="006D0BF3" w:rsidRDefault="00241553" w:rsidP="006D0BF3">
      <w:pPr>
        <w:pStyle w:val="Default"/>
        <w:ind w:firstLine="426"/>
        <w:jc w:val="both"/>
      </w:pPr>
      <w:r w:rsidRPr="006D0BF3">
        <w:t xml:space="preserve">• Санитарно-эпидемиологическое заключение – в наличии. </w:t>
      </w:r>
    </w:p>
    <w:p w:rsidR="00241553" w:rsidRPr="006D0BF3" w:rsidRDefault="00241553" w:rsidP="006D0BF3">
      <w:pPr>
        <w:pStyle w:val="Default"/>
        <w:ind w:firstLine="426"/>
        <w:jc w:val="both"/>
      </w:pPr>
      <w:r w:rsidRPr="006D0BF3">
        <w:t xml:space="preserve">• Наличие медицинского блока (указать количество кабинетов) - 1. </w:t>
      </w:r>
    </w:p>
    <w:p w:rsidR="00241553" w:rsidRPr="0001291E" w:rsidRDefault="006D0BF3" w:rsidP="00241553">
      <w:pPr>
        <w:pStyle w:val="Default"/>
      </w:pPr>
      <w:r>
        <w:t xml:space="preserve">       </w:t>
      </w:r>
      <w:r w:rsidR="00241553" w:rsidRPr="0001291E">
        <w:t xml:space="preserve">• Наличие пищеблока, столовой, пункта раздачи горячего питания, помещения для приема пищи – всё в наличии. В 2023г. обновлено оборудование школьной столовой – получено оборудование </w:t>
      </w:r>
      <w:r w:rsidR="0001291E" w:rsidRPr="0001291E">
        <w:t xml:space="preserve">в </w:t>
      </w:r>
      <w:r w:rsidR="0001291E" w:rsidRPr="0001291E">
        <w:rPr>
          <w:color w:val="auto"/>
        </w:rPr>
        <w:t>соответствии с требованиями СП 2.4.3648-20.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lastRenderedPageBreak/>
        <w:t xml:space="preserve">Для отслеживания состояния здоровья детей проводится регулярно медицинский осмотр. 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t xml:space="preserve">Для питания обучающихся функционирует столовый зал на </w:t>
      </w:r>
      <w:r w:rsidR="0001291E" w:rsidRPr="005B31E3">
        <w:t>60</w:t>
      </w:r>
      <w:r w:rsidRPr="005B31E3">
        <w:t xml:space="preserve"> посадочных мест, где созданы благоприятные условия для приёма горячей, вкусной и полезной пищи. 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t>Расписание занятий в образовательном учреждении предусматривает 20-ти минутные перерывы для питания обучающихся. Перед обеденным залом оборудованы умывальники, имеются умывальные раковины на 1 этаже. Каждый умывальник обеспечен мылом и бумажными полотенцами. Наличие производственных помещений: варочный цех, овощной, разделочный цех, моечная для столовой и кухонной посуды; имеется 2 склада для хранения продуктов. Наличие помещений и расстановка технологического оборудования обеспечивают соблюдение поточности технологического процесса при условии работы пищеблока с полуфабриката</w:t>
      </w:r>
      <w:r w:rsidR="0001291E" w:rsidRPr="005B31E3">
        <w:t>ми</w:t>
      </w:r>
      <w:r w:rsidRPr="005B31E3">
        <w:t xml:space="preserve">. 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t xml:space="preserve">Санитарно-техническое состояние пищеблока соответствует СанПиНам. 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t xml:space="preserve">Кухонная и столовая посуда находится в достаточном количестве. </w:t>
      </w:r>
    </w:p>
    <w:p w:rsidR="005B31E3" w:rsidRPr="005B31E3" w:rsidRDefault="00241553" w:rsidP="005B31E3">
      <w:pPr>
        <w:pStyle w:val="Default"/>
        <w:ind w:firstLine="567"/>
        <w:jc w:val="both"/>
      </w:pPr>
      <w:r w:rsidRPr="005B31E3">
        <w:t>В наличии резервные комплекты (по 2 комплекта). Разделочный инвентарь в хорошем состоянии, промаркирован, имеется в достаточном количестве. Имеются баки, кастрюли для приготовления блюд, сковороды, листы для выпекания блюд, черпаки, разносы. Для кухонной посуды установлена мойка. Имеется электроводонагреватель</w:t>
      </w:r>
      <w:r w:rsidR="005B31E3" w:rsidRPr="005B31E3">
        <w:t>.</w:t>
      </w:r>
      <w:r w:rsidR="006D0BF3">
        <w:t xml:space="preserve"> </w:t>
      </w:r>
      <w:r w:rsidRPr="005B31E3">
        <w:t xml:space="preserve">Установлены раковины для мытья рук. 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t xml:space="preserve">В школе ведётся просветительская работа по популяризации горячего питания, информация о которой в полном объёме доводится до родителей на классных и общешкольных родительских собраниях. 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t xml:space="preserve">Вопросы по пропаганде здорового образа жизни и правильного питания детей регулярно также рассматриваются на общешкольных родительских собраниях. Педагоги школы обращают внимание на проблемы питания в курсах учебных предметов: химии, биологии, технологии. 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rPr>
          <w:b/>
          <w:bCs/>
        </w:rPr>
        <w:t xml:space="preserve">Исходя из выше сказанного, необходимо: </w:t>
      </w:r>
    </w:p>
    <w:p w:rsidR="00241553" w:rsidRPr="005B31E3" w:rsidRDefault="00241553" w:rsidP="005B31E3">
      <w:pPr>
        <w:pStyle w:val="Default"/>
        <w:spacing w:after="28"/>
        <w:ind w:firstLine="567"/>
        <w:jc w:val="both"/>
      </w:pPr>
      <w:r w:rsidRPr="005B31E3">
        <w:rPr>
          <w:b/>
          <w:bCs/>
        </w:rPr>
        <w:t xml:space="preserve">1. </w:t>
      </w:r>
      <w:r w:rsidRPr="005B31E3">
        <w:t xml:space="preserve">Создать систему комплексного мониторинга состояния здоровья детей. </w:t>
      </w:r>
    </w:p>
    <w:p w:rsidR="00241553" w:rsidRPr="005B31E3" w:rsidRDefault="00241553" w:rsidP="005B31E3">
      <w:pPr>
        <w:pStyle w:val="Default"/>
        <w:spacing w:after="28"/>
        <w:ind w:firstLine="567"/>
        <w:jc w:val="both"/>
      </w:pPr>
      <w:r w:rsidRPr="005B31E3">
        <w:rPr>
          <w:b/>
          <w:bCs/>
        </w:rPr>
        <w:t xml:space="preserve">2. </w:t>
      </w:r>
      <w:r w:rsidRPr="005B31E3">
        <w:t xml:space="preserve">Усовершенствовать систему физического воспитания на основе реализации индивидуального подхода. </w:t>
      </w:r>
    </w:p>
    <w:p w:rsidR="00241553" w:rsidRPr="005B31E3" w:rsidRDefault="00241553" w:rsidP="005B31E3">
      <w:pPr>
        <w:pStyle w:val="Default"/>
        <w:spacing w:after="28"/>
        <w:ind w:firstLine="567"/>
        <w:jc w:val="both"/>
      </w:pPr>
      <w:r w:rsidRPr="005B31E3">
        <w:rPr>
          <w:b/>
          <w:bCs/>
        </w:rPr>
        <w:t xml:space="preserve">3. </w:t>
      </w:r>
      <w:r w:rsidRPr="005B31E3">
        <w:t xml:space="preserve">Привлечь внимание школьников и родителей к вопросам здоровья, здорового образа жизни, рациональной двигательной активности. </w:t>
      </w:r>
    </w:p>
    <w:p w:rsidR="00241553" w:rsidRPr="005B31E3" w:rsidRDefault="00241553" w:rsidP="005B31E3">
      <w:pPr>
        <w:pStyle w:val="Default"/>
        <w:ind w:firstLine="567"/>
        <w:jc w:val="both"/>
      </w:pPr>
      <w:r w:rsidRPr="005B31E3">
        <w:rPr>
          <w:b/>
          <w:bCs/>
        </w:rPr>
        <w:t xml:space="preserve">4. </w:t>
      </w:r>
      <w:r w:rsidRPr="005B31E3">
        <w:t xml:space="preserve">Продолжить работу по формированию навыков здорового образа жизни, правил безопасного поведения на улице, в школе. </w:t>
      </w:r>
    </w:p>
    <w:p w:rsidR="00B2135A" w:rsidRPr="00377C0C" w:rsidRDefault="00241553" w:rsidP="002415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553">
        <w:rPr>
          <w:sz w:val="28"/>
          <w:szCs w:val="28"/>
          <w:lang w:val="ru-RU"/>
        </w:rPr>
        <w:t xml:space="preserve"> </w:t>
      </w:r>
      <w:r w:rsidR="00377C0C"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B2135A" w:rsidRPr="00920015" w:rsidRDefault="00920015" w:rsidP="007155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«Школа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 г. Тореза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Тореза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77C0C" w:rsidRPr="00920015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B2135A" w:rsidRPr="00377C0C" w:rsidRDefault="00377C0C" w:rsidP="007155FA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закупил</w:t>
      </w:r>
      <w:r w:rsidR="001647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бесконтактные термометры, – два стационарных на главные входы, один ручной, рециркуляторы передвижные и настенные для кабинета</w:t>
      </w:r>
      <w:r w:rsidR="00920015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медицинского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B2135A" w:rsidRPr="00377C0C" w:rsidRDefault="00377C0C" w:rsidP="007155FA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B2135A" w:rsidRDefault="00377C0C" w:rsidP="007155FA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разместил</w:t>
      </w:r>
      <w:r w:rsidR="006D0B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МОУ «Школа № </w:t>
      </w:r>
      <w:r w:rsidR="00920015">
        <w:rPr>
          <w:rFonts w:hAnsi="Times New Roman" w:cs="Times New Roman"/>
          <w:color w:val="000000"/>
          <w:sz w:val="24"/>
          <w:szCs w:val="24"/>
          <w:lang w:val="ru-RU"/>
        </w:rPr>
        <w:t>22 г. Тореза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7671F3" w:rsidRDefault="007671F3" w:rsidP="007155FA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71F3" w:rsidRPr="00377C0C" w:rsidRDefault="007671F3" w:rsidP="007155FA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35A" w:rsidRDefault="00377C0C" w:rsidP="007155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7155FA" w:rsidRPr="00377C0C" w:rsidRDefault="007155FA" w:rsidP="007155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35A" w:rsidRPr="00377C0C" w:rsidRDefault="007671F3" w:rsidP="007155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2135A" w:rsidRPr="00377C0C" w:rsidRDefault="001647BF" w:rsidP="007155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</w:t>
      </w:r>
      <w:r w:rsidR="009200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B2135A" w:rsidRPr="00377C0C" w:rsidRDefault="001647BF" w:rsidP="007155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="00377C0C">
        <w:rPr>
          <w:rFonts w:hAnsi="Times New Roman" w:cs="Times New Roman"/>
          <w:color w:val="000000"/>
          <w:sz w:val="24"/>
          <w:szCs w:val="24"/>
        </w:rPr>
        <w:t> 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="00377C0C">
        <w:rPr>
          <w:rFonts w:hAnsi="Times New Roman" w:cs="Times New Roman"/>
          <w:color w:val="000000"/>
          <w:sz w:val="24"/>
          <w:szCs w:val="24"/>
        </w:rPr>
        <w:t> 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 w:rsidR="00377C0C">
        <w:rPr>
          <w:rFonts w:hAnsi="Times New Roman" w:cs="Times New Roman"/>
          <w:color w:val="000000"/>
          <w:sz w:val="24"/>
          <w:szCs w:val="24"/>
        </w:rPr>
        <w:t> 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9-е –</w:t>
      </w:r>
      <w:r w:rsidR="00377C0C">
        <w:rPr>
          <w:rFonts w:hAnsi="Times New Roman" w:cs="Times New Roman"/>
          <w:color w:val="000000"/>
          <w:sz w:val="24"/>
          <w:szCs w:val="24"/>
        </w:rPr>
        <w:t> 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7155FA" w:rsidRDefault="001647BF" w:rsidP="007155F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</w:t>
      </w:r>
      <w:r w:rsidR="00377C0C" w:rsidRPr="006D0D73">
        <w:rPr>
          <w:rFonts w:hAnsi="Times New Roman" w:cs="Times New Roman"/>
          <w:sz w:val="24"/>
          <w:szCs w:val="24"/>
          <w:lang w:val="ru-RU"/>
        </w:rPr>
        <w:t>Занятия проводятся в одну смену — для обучающихся 1-</w:t>
      </w:r>
      <w:r w:rsidR="00920015" w:rsidRPr="006D0D73">
        <w:rPr>
          <w:rFonts w:hAnsi="Times New Roman" w:cs="Times New Roman"/>
          <w:sz w:val="24"/>
          <w:szCs w:val="24"/>
          <w:lang w:val="ru-RU"/>
        </w:rPr>
        <w:t>9</w:t>
      </w:r>
      <w:r w:rsidR="00377C0C" w:rsidRPr="006D0D73">
        <w:rPr>
          <w:rFonts w:hAnsi="Times New Roman" w:cs="Times New Roman"/>
          <w:sz w:val="24"/>
          <w:szCs w:val="24"/>
          <w:lang w:val="ru-RU"/>
        </w:rPr>
        <w:t>х классов.</w:t>
      </w:r>
    </w:p>
    <w:p w:rsidR="007155FA" w:rsidRPr="006D0D73" w:rsidRDefault="007155FA" w:rsidP="007155F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B2135A" w:rsidRPr="006D0D73" w:rsidRDefault="00377C0C" w:rsidP="007155FA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 w:rsidRPr="006D0D73">
        <w:rPr>
          <w:rFonts w:hAnsi="Times New Roman" w:cs="Times New Roman"/>
          <w:b/>
          <w:bCs/>
          <w:sz w:val="24"/>
          <w:szCs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555"/>
        <w:gridCol w:w="2925"/>
        <w:gridCol w:w="2406"/>
        <w:gridCol w:w="2064"/>
      </w:tblGrid>
      <w:tr w:rsidR="006D0D73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Pr="006D0D73" w:rsidRDefault="00377C0C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D0D73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Pr="006D0D73" w:rsidRDefault="00377C0C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D0D7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Pr="006D0D73" w:rsidRDefault="00377C0C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6D0D73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35A" w:rsidRPr="006D0D73" w:rsidRDefault="00377C0C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5FA" w:rsidRDefault="00377C0C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</w:t>
            </w:r>
          </w:p>
          <w:p w:rsidR="00B2135A" w:rsidRPr="006D0D73" w:rsidRDefault="00377C0C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году</w:t>
            </w:r>
          </w:p>
        </w:tc>
      </w:tr>
      <w:tr w:rsidR="006D0D73" w:rsidRPr="006D0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55FA">
              <w:rPr>
                <w:rFonts w:hAnsi="Times New Roman" w:cs="Times New Roman"/>
                <w:sz w:val="24"/>
                <w:szCs w:val="24"/>
                <w:lang w:val="ru-RU"/>
              </w:rPr>
              <w:t>Ступенчатый режим:</w:t>
            </w:r>
          </w:p>
          <w:p w:rsidR="00B2135A" w:rsidRPr="007155FA" w:rsidRDefault="007155FA" w:rsidP="007155FA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377C0C" w:rsidRPr="007155FA">
              <w:rPr>
                <w:rFonts w:hAnsi="Times New Roman" w:cs="Times New Roman"/>
                <w:sz w:val="24"/>
                <w:szCs w:val="24"/>
                <w:lang w:val="ru-RU"/>
              </w:rPr>
              <w:t>35 минут (сентябрь–декабрь);</w:t>
            </w:r>
          </w:p>
          <w:p w:rsidR="00B2135A" w:rsidRPr="007155FA" w:rsidRDefault="007155FA" w:rsidP="007155FA">
            <w:pPr>
              <w:spacing w:before="0" w:beforeAutospacing="0" w:after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377C0C" w:rsidRPr="007155FA">
              <w:rPr>
                <w:rFonts w:hAnsi="Times New Roman" w:cs="Times New Roman"/>
                <w:sz w:val="24"/>
                <w:szCs w:val="24"/>
                <w:lang w:val="ru-RU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</w:tr>
      <w:tr w:rsidR="006D0D73" w:rsidRPr="006D0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D0D73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</w:tr>
    </w:tbl>
    <w:p w:rsidR="005629F1" w:rsidRPr="006D0D73" w:rsidRDefault="006D0D73" w:rsidP="007155F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</w:rPr>
      </w:pPr>
      <w:r w:rsidRPr="006D0D73">
        <w:rPr>
          <w:rFonts w:ascii="Times New Roman" w:hAnsi="Times New Roman" w:cs="Times New Roman"/>
          <w:b/>
          <w:bCs/>
          <w:lang w:val="ru-RU"/>
        </w:rPr>
        <w:t xml:space="preserve">Таблица 5. </w:t>
      </w:r>
      <w:r w:rsidR="005629F1" w:rsidRPr="006D0D73">
        <w:rPr>
          <w:rFonts w:ascii="Times New Roman" w:hAnsi="Times New Roman" w:cs="Times New Roman"/>
          <w:b/>
          <w:bCs/>
          <w:lang w:val="ru-RU"/>
        </w:rPr>
        <w:t>П</w:t>
      </w:r>
      <w:r w:rsidR="005629F1" w:rsidRPr="006D0D73">
        <w:rPr>
          <w:rFonts w:ascii="Times New Roman" w:hAnsi="Times New Roman" w:cs="Times New Roman"/>
          <w:b/>
          <w:bCs/>
        </w:rPr>
        <w:t>оряд</w:t>
      </w:r>
      <w:r w:rsidR="005629F1" w:rsidRPr="006D0D73">
        <w:rPr>
          <w:rFonts w:ascii="Times New Roman" w:hAnsi="Times New Roman" w:cs="Times New Roman"/>
          <w:b/>
          <w:bCs/>
          <w:lang w:val="ru-RU"/>
        </w:rPr>
        <w:t>ок</w:t>
      </w:r>
      <w:r w:rsidR="005629F1" w:rsidRPr="006D0D73">
        <w:rPr>
          <w:rFonts w:ascii="Times New Roman" w:hAnsi="Times New Roman" w:cs="Times New Roman"/>
          <w:b/>
          <w:bCs/>
        </w:rPr>
        <w:t xml:space="preserve">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417"/>
        <w:gridCol w:w="2713"/>
        <w:gridCol w:w="2514"/>
        <w:gridCol w:w="2393"/>
      </w:tblGrid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7155FA" w:rsidRDefault="005629F1" w:rsidP="00715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7155F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7155FA" w:rsidRDefault="005629F1" w:rsidP="00715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7155F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7155FA" w:rsidRDefault="005629F1" w:rsidP="00715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7155F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7155FA" w:rsidRDefault="005629F1" w:rsidP="007155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7155FA">
              <w:rPr>
                <w:rFonts w:ascii="Times New Roman" w:hAnsi="Times New Roman" w:cs="Times New Roman"/>
                <w:b/>
              </w:rPr>
              <w:t>Продолжительность перемен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07.00   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Открытие школы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9F1" w:rsidRPr="00EA5C32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07.00- 08.15  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5629F1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29F1">
              <w:rPr>
                <w:rFonts w:ascii="Times New Roman" w:hAnsi="Times New Roman" w:cs="Times New Roman"/>
                <w:lang w:val="ru-RU"/>
              </w:rPr>
              <w:t>Уборка помещений. Подготовка учебных классов к занятиям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5629F1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8.15-8.25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08.30-09.15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09.15-09.25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Перемена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  00.10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09.25 –10.10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Перемена  </w:t>
            </w:r>
            <w:r w:rsidR="006D0D73" w:rsidRPr="005629F1">
              <w:rPr>
                <w:rFonts w:ascii="Times New Roman" w:hAnsi="Times New Roman" w:cs="Times New Roman"/>
                <w:lang w:val="ru-RU"/>
              </w:rPr>
              <w:t xml:space="preserve">             Завтрак  1-4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00.20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10.30 –11.15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Перемена  </w:t>
            </w:r>
            <w:r w:rsidR="006D0D73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5507D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6D0D73">
              <w:rPr>
                <w:rFonts w:ascii="Times New Roman" w:hAnsi="Times New Roman" w:cs="Times New Roman"/>
                <w:lang w:val="ru-RU"/>
              </w:rPr>
              <w:t xml:space="preserve">  Обед</w:t>
            </w:r>
            <w:r w:rsidR="006D0D73" w:rsidRPr="005629F1">
              <w:rPr>
                <w:rFonts w:ascii="Times New Roman" w:hAnsi="Times New Roman" w:cs="Times New Roman"/>
                <w:lang w:val="ru-RU"/>
              </w:rPr>
              <w:t xml:space="preserve">  5-9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00.10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11.35-12.20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7155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Перемена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00.10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12.30-13.15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13.15-13.25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Перемена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00.10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13.25-14.10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9F1" w:rsidRPr="006D0D73" w:rsidRDefault="006D0D73" w:rsidP="005507D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29F1">
              <w:rPr>
                <w:rFonts w:ascii="Times New Roman" w:hAnsi="Times New Roman" w:cs="Times New Roman"/>
                <w:lang w:val="ru-RU"/>
              </w:rPr>
              <w:t>13.30-14.00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7155FA">
              <w:rPr>
                <w:rFonts w:ascii="Times New Roman" w:hAnsi="Times New Roman" w:cs="Times New Roman"/>
                <w:lang w:val="ru-RU"/>
              </w:rPr>
              <w:t xml:space="preserve">Обед для воспитанников </w:t>
            </w:r>
            <w:r w:rsidRPr="005629F1">
              <w:rPr>
                <w:rFonts w:ascii="Times New Roman" w:hAnsi="Times New Roman" w:cs="Times New Roman"/>
                <w:lang w:val="ru-RU"/>
              </w:rPr>
              <w:t>ГПД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629F1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5629F1" w:rsidRPr="006D0D73">
              <w:rPr>
                <w:rFonts w:ascii="Times New Roman" w:hAnsi="Times New Roman" w:cs="Times New Roman"/>
                <w:lang w:val="ru-RU"/>
              </w:rPr>
              <w:t>Работа</w:t>
            </w:r>
            <w:r w:rsidR="005507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629F1" w:rsidRPr="006D0D73">
              <w:rPr>
                <w:rFonts w:ascii="Times New Roman" w:hAnsi="Times New Roman" w:cs="Times New Roman"/>
                <w:lang w:val="ru-RU"/>
              </w:rPr>
              <w:t>кружков, ГПД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5507D7" w:rsidRDefault="005507D7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Перед кружком </w:t>
            </w: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00.40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Перемена </w:t>
            </w: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00.10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14.20-15.05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7урок</w:t>
            </w: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15.05-15.10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 xml:space="preserve">Перемена  </w:t>
            </w: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00.05</w:t>
            </w:r>
          </w:p>
        </w:tc>
      </w:tr>
      <w:tr w:rsidR="005629F1" w:rsidRPr="0027433F" w:rsidTr="006D0D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15.10-15.55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7433F"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F1" w:rsidRPr="0027433F" w:rsidRDefault="005629F1" w:rsidP="005629F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29F1" w:rsidRPr="005629F1" w:rsidRDefault="005629F1" w:rsidP="007155FA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</w:p>
    <w:p w:rsidR="004C1174" w:rsidRPr="004A2DA3" w:rsidRDefault="004C1174" w:rsidP="004A2DA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174" w:rsidRDefault="004C1174" w:rsidP="007155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2135A" w:rsidRPr="00377C0C" w:rsidRDefault="00377C0C" w:rsidP="007155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B2135A" w:rsidRPr="00377C0C" w:rsidRDefault="007155FA" w:rsidP="007155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92001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2001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="00377C0C">
        <w:rPr>
          <w:rFonts w:hAnsi="Times New Roman" w:cs="Times New Roman"/>
          <w:color w:val="000000"/>
          <w:sz w:val="24"/>
          <w:szCs w:val="24"/>
        </w:rPr>
        <w:t> 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B2135A" w:rsidRDefault="00377C0C" w:rsidP="007155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5.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3"/>
        <w:gridCol w:w="7109"/>
        <w:gridCol w:w="2119"/>
      </w:tblGrid>
      <w:tr w:rsidR="00B2135A" w:rsidRP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155FA">
              <w:rPr>
                <w:rFonts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155FA">
              <w:rPr>
                <w:rFonts w:hAnsi="Times New Roman" w:cs="Times New Roman"/>
                <w:b/>
                <w:bCs/>
                <w:color w:val="000000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155FA">
              <w:rPr>
                <w:rFonts w:hAnsi="Times New Roman" w:cs="Times New Roman"/>
                <w:b/>
                <w:bCs/>
                <w:color w:val="000000"/>
              </w:rPr>
              <w:t>2022/23 учебный год</w:t>
            </w:r>
          </w:p>
        </w:tc>
      </w:tr>
      <w:tr w:rsidR="00B2135A" w:rsidRPr="007155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155F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155FA">
              <w:rPr>
                <w:rFonts w:hAnsi="Times New Roman" w:cs="Times New Roman"/>
                <w:color w:val="000000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F57B24" w:rsidP="007155FA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7155FA">
              <w:rPr>
                <w:rFonts w:hAnsi="Times New Roman" w:cs="Times New Roman"/>
                <w:lang w:val="ru-RU"/>
              </w:rPr>
              <w:t>91</w:t>
            </w:r>
          </w:p>
        </w:tc>
      </w:tr>
      <w:tr w:rsidR="00B2135A" w:rsidRPr="007155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B2135A" w:rsidP="007155F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155FA">
              <w:rPr>
                <w:rFonts w:hAnsi="Times New Roman" w:cs="Times New Roman"/>
                <w:color w:val="000000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F57B24" w:rsidP="007155FA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7155FA">
              <w:rPr>
                <w:rFonts w:hAnsi="Times New Roman" w:cs="Times New Roman"/>
                <w:lang w:val="ru-RU"/>
              </w:rPr>
              <w:t>38</w:t>
            </w:r>
          </w:p>
        </w:tc>
      </w:tr>
      <w:tr w:rsidR="00B2135A" w:rsidRPr="007155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B2135A" w:rsidP="007155F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155FA">
              <w:rPr>
                <w:rFonts w:hAnsi="Times New Roman" w:cs="Times New Roman"/>
                <w:color w:val="00000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F57B24" w:rsidP="007155FA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7155FA">
              <w:rPr>
                <w:rFonts w:hAnsi="Times New Roman" w:cs="Times New Roman"/>
                <w:lang w:val="ru-RU"/>
              </w:rPr>
              <w:t>5</w:t>
            </w:r>
            <w:r w:rsidR="00FB6CDA" w:rsidRPr="007155FA">
              <w:rPr>
                <w:rFonts w:hAnsi="Times New Roman" w:cs="Times New Roman"/>
                <w:lang w:val="ru-RU"/>
              </w:rPr>
              <w:t>2</w:t>
            </w:r>
          </w:p>
        </w:tc>
      </w:tr>
      <w:tr w:rsidR="00B2135A" w:rsidRPr="007155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155F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155FA">
              <w:rPr>
                <w:rFonts w:hAnsi="Times New Roman" w:cs="Times New Roman"/>
                <w:color w:val="000000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7155FA">
              <w:rPr>
                <w:rFonts w:hAnsi="Times New Roman" w:cs="Times New Roman"/>
              </w:rPr>
              <w:t>–</w:t>
            </w:r>
          </w:p>
        </w:tc>
      </w:tr>
      <w:tr w:rsidR="00B2135A" w:rsidRPr="007155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B2135A" w:rsidP="007155F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7155FA">
              <w:rPr>
                <w:rFonts w:hAnsi="Times New Roman" w:cs="Times New Roman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7155FA">
              <w:rPr>
                <w:rFonts w:hAnsi="Times New Roman" w:cs="Times New Roman"/>
              </w:rPr>
              <w:t>–</w:t>
            </w:r>
          </w:p>
        </w:tc>
      </w:tr>
      <w:tr w:rsidR="00B2135A" w:rsidRPr="007155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B2135A" w:rsidP="007155F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7155FA">
              <w:rPr>
                <w:rFonts w:hAnsi="Times New Roman" w:cs="Times New Roman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7155FA">
              <w:rPr>
                <w:rFonts w:hAnsi="Times New Roman" w:cs="Times New Roman"/>
              </w:rPr>
              <w:t>–</w:t>
            </w:r>
          </w:p>
        </w:tc>
      </w:tr>
      <w:tr w:rsidR="00B2135A" w:rsidRPr="007155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920015" w:rsidP="007155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155FA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7155FA">
              <w:rPr>
                <w:rFonts w:hAnsi="Times New Roman" w:cs="Times New Roman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F57B24" w:rsidP="007155FA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7155FA">
              <w:rPr>
                <w:rFonts w:hAnsi="Times New Roman" w:cs="Times New Roman"/>
                <w:lang w:val="ru-RU"/>
              </w:rPr>
              <w:t>2</w:t>
            </w:r>
          </w:p>
        </w:tc>
      </w:tr>
      <w:tr w:rsidR="00B2135A" w:rsidRPr="007155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B2135A" w:rsidP="007155F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377C0C" w:rsidP="007155F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7155FA">
              <w:rPr>
                <w:rFonts w:hAnsi="Times New Roman" w:cs="Times New Roman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Pr="007155FA" w:rsidRDefault="00F57B24" w:rsidP="007155FA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7155FA">
              <w:rPr>
                <w:rFonts w:hAnsi="Times New Roman" w:cs="Times New Roman"/>
                <w:lang w:val="ru-RU"/>
              </w:rPr>
              <w:t>2</w:t>
            </w:r>
          </w:p>
        </w:tc>
      </w:tr>
    </w:tbl>
    <w:p w:rsidR="006D0D73" w:rsidRPr="007155FA" w:rsidRDefault="002A54F0" w:rsidP="007155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2135A" w:rsidRPr="00377C0C" w:rsidRDefault="00377C0C" w:rsidP="006D0D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2135A" w:rsidRDefault="00377C0C" w:rsidP="006D0D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6"/>
        <w:gridCol w:w="416"/>
        <w:gridCol w:w="1184"/>
        <w:gridCol w:w="637"/>
        <w:gridCol w:w="1397"/>
        <w:gridCol w:w="370"/>
        <w:gridCol w:w="1315"/>
        <w:gridCol w:w="370"/>
        <w:gridCol w:w="650"/>
        <w:gridCol w:w="370"/>
        <w:gridCol w:w="650"/>
        <w:gridCol w:w="370"/>
        <w:gridCol w:w="987"/>
        <w:gridCol w:w="499"/>
      </w:tblGrid>
      <w:tr w:rsidR="00B2135A" w:rsidRPr="006D0D73" w:rsidTr="00DA2B40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B2135A" w:rsidRPr="006D0D73" w:rsidRDefault="00377C0C" w:rsidP="00DA2B40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</w:rPr>
            </w:pPr>
            <w:bookmarkStart w:id="4" w:name="_Hlk164860528"/>
            <w:r w:rsidRPr="006D0D73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B2135A" w:rsidRPr="006D0D73" w:rsidRDefault="00377C0C" w:rsidP="00DA2B40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Переведены условно</w:t>
            </w:r>
          </w:p>
        </w:tc>
      </w:tr>
      <w:tr w:rsidR="00B2135A" w:rsidRPr="006D0D73" w:rsidTr="00DA2B40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B2135A" w:rsidP="006D0D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B2135A" w:rsidP="006D0D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B2135A" w:rsidP="006D0D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B2135A" w:rsidP="006D0D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B2135A" w:rsidP="006D0D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Из них н/а</w:t>
            </w:r>
          </w:p>
        </w:tc>
      </w:tr>
      <w:tr w:rsidR="00DA2B40" w:rsidRPr="006D0D73" w:rsidTr="00DA2B40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B2135A" w:rsidP="006D0D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B2135A" w:rsidP="006D0D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B40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Количе</w:t>
            </w:r>
          </w:p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ство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Кол</w:t>
            </w:r>
            <w:r w:rsidR="00DA2B40"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r w:rsidRPr="006D0D73">
              <w:rPr>
                <w:rFonts w:hAnsi="Times New Roman" w:cs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Кол</w:t>
            </w:r>
            <w:r w:rsidR="00DA2B40"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r w:rsidRPr="006D0D73">
              <w:rPr>
                <w:rFonts w:hAnsi="Times New Roman" w:cs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Кол</w:t>
            </w:r>
            <w:r w:rsidR="00DA2B40"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r w:rsidRPr="006D0D73">
              <w:rPr>
                <w:rFonts w:hAnsi="Times New Roman" w:cs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DA2B40" w:rsidRPr="006D0D73" w:rsidTr="00DA2B4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F57B24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F57B24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4821D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821D0" w:rsidRDefault="004821D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4821D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DA2B40" w:rsidRPr="006D0D73" w:rsidTr="00DA2B4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6D0D73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6D0D73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5507D7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377C0C"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6D0D73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6D0D73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5507D7" w:rsidRDefault="005507D7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5507D7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377C0C" w:rsidRPr="006D0D73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DA2B40" w:rsidRPr="006D0D73" w:rsidTr="00DA2B4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6D0D73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6D0D73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377C0C" w:rsidRPr="006D0D73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6D0D73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6D0D73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4821D0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DA2B40" w:rsidRPr="006D0D73" w:rsidTr="00DA2B4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Итого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4821D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4821D0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4821D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4821D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DA2B40" w:rsidRDefault="00DA2B40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6D0D73" w:rsidRDefault="00377C0C" w:rsidP="006D0D73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</w:tr>
    </w:tbl>
    <w:bookmarkEnd w:id="4"/>
    <w:p w:rsidR="00B2135A" w:rsidRPr="00377C0C" w:rsidRDefault="005629F1" w:rsidP="006D0D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="00377C0C">
        <w:rPr>
          <w:rFonts w:hAnsi="Times New Roman" w:cs="Times New Roman"/>
          <w:color w:val="000000"/>
          <w:sz w:val="24"/>
          <w:szCs w:val="24"/>
        </w:rPr>
        <w:t> 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 w:rsidR="00377C0C">
        <w:rPr>
          <w:rFonts w:hAnsi="Times New Roman" w:cs="Times New Roman"/>
          <w:color w:val="000000"/>
          <w:sz w:val="24"/>
          <w:szCs w:val="24"/>
        </w:rPr>
        <w:t> 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вырос на 2,6 процента (в 2022-м был </w:t>
      </w:r>
      <w:r w:rsidR="004821D0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,4%), процент учащихся, окончивших на «5», </w:t>
      </w:r>
      <w:r w:rsidR="004821D0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уменьшился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на 2,5 процента (в 2022-м – </w:t>
      </w:r>
      <w:r w:rsidR="004821D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,5%).</w:t>
      </w:r>
    </w:p>
    <w:p w:rsidR="00B2135A" w:rsidRDefault="00377C0C" w:rsidP="006D0D7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p w:rsidR="00FB6CDA" w:rsidRDefault="00FB6CDA" w:rsidP="006D0D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6"/>
        <w:gridCol w:w="416"/>
        <w:gridCol w:w="1184"/>
        <w:gridCol w:w="637"/>
        <w:gridCol w:w="1397"/>
        <w:gridCol w:w="370"/>
        <w:gridCol w:w="1315"/>
        <w:gridCol w:w="370"/>
        <w:gridCol w:w="650"/>
        <w:gridCol w:w="370"/>
        <w:gridCol w:w="650"/>
        <w:gridCol w:w="370"/>
        <w:gridCol w:w="987"/>
        <w:gridCol w:w="499"/>
      </w:tblGrid>
      <w:tr w:rsidR="00FB6CDA" w:rsidRPr="006D0D73" w:rsidTr="004F0AFC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B6CDA" w:rsidRPr="006D0D73" w:rsidRDefault="00FB6CDA" w:rsidP="004F0AFC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B6CDA" w:rsidRPr="006D0D73" w:rsidRDefault="00FB6CDA" w:rsidP="004F0AFC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Переведены условно</w:t>
            </w:r>
          </w:p>
        </w:tc>
      </w:tr>
      <w:tr w:rsidR="00FB6CDA" w:rsidRPr="006D0D73" w:rsidTr="004F0AFC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Из них н/а</w:t>
            </w:r>
          </w:p>
        </w:tc>
      </w:tr>
      <w:tr w:rsidR="00FB6CDA" w:rsidRPr="006D0D73" w:rsidTr="004F0AFC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Количе</w:t>
            </w:r>
          </w:p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ство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r w:rsidRPr="006D0D73">
              <w:rPr>
                <w:rFonts w:hAnsi="Times New Roman" w:cs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r w:rsidRPr="006D0D73">
              <w:rPr>
                <w:rFonts w:hAnsi="Times New Roman" w:cs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r w:rsidRPr="006D0D73">
              <w:rPr>
                <w:rFonts w:hAnsi="Times New Roman" w:cs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FB6CDA" w:rsidRPr="006D0D73" w:rsidTr="004F0AF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FB6CDA" w:rsidRPr="006D0D73" w:rsidTr="004F0AF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FB6CDA" w:rsidRPr="006D0D73" w:rsidTr="004F0AF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FB6CDA" w:rsidRPr="006D0D73" w:rsidTr="004F0AF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4821D0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FB6C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4821D0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FB6CDA" w:rsidRPr="006D0D73" w:rsidTr="004F0AF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F86675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F86675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F86675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86675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Default="00F86675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FB6CDA" w:rsidRPr="006D0D73" w:rsidTr="004F0AF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Итого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F86675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F86675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4821D0"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4821D0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86675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DA2B40" w:rsidRDefault="00F86675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4821D0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CDA" w:rsidRPr="006D0D73" w:rsidRDefault="00FB6CDA" w:rsidP="004F0AF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6D0D73">
              <w:rPr>
                <w:rFonts w:hAnsi="Times New Roman" w:cs="Times New Roman"/>
                <w:color w:val="000000"/>
              </w:rPr>
              <w:t>0</w:t>
            </w:r>
          </w:p>
        </w:tc>
      </w:tr>
    </w:tbl>
    <w:p w:rsidR="00FB6CDA" w:rsidRDefault="00FB6CDA" w:rsidP="006D0D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B2135A" w:rsidRPr="00377C0C" w:rsidRDefault="0001291E" w:rsidP="00DA73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2235A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 w:rsidR="00377C0C">
        <w:rPr>
          <w:rFonts w:hAnsi="Times New Roman" w:cs="Times New Roman"/>
          <w:color w:val="000000"/>
          <w:sz w:val="24"/>
          <w:szCs w:val="24"/>
        </w:rPr>
        <w:t> 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1,7 процента (в 2022-м был 3</w:t>
      </w:r>
      <w:r w:rsidR="002235A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,3%), процент учащихся, окончивших на «5», повысился на 1,7 процента (в 2022-м – </w:t>
      </w:r>
      <w:r w:rsidR="002235A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,3%).</w:t>
      </w:r>
    </w:p>
    <w:p w:rsidR="004A2DA3" w:rsidRPr="0001291E" w:rsidRDefault="004A2DA3" w:rsidP="0001291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36A" w:rsidRPr="00956C92" w:rsidRDefault="00956C92" w:rsidP="0001291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7567A">
        <w:rPr>
          <w:b/>
          <w:lang w:val="ru-RU"/>
        </w:rPr>
        <w:t>Промежуточная аттестация</w:t>
      </w:r>
      <w:r w:rsidRPr="00956C92">
        <w:rPr>
          <w:lang w:val="ru-RU"/>
        </w:rPr>
        <w:t xml:space="preserve"> обучающихся проводится: во 2-9 классах по четвертям</w:t>
      </w:r>
      <w:r w:rsidR="004A2DA3">
        <w:rPr>
          <w:lang w:val="ru-RU"/>
        </w:rPr>
        <w:t xml:space="preserve">. </w:t>
      </w:r>
      <w:r w:rsidR="00E7567A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«Школа № </w:t>
      </w:r>
      <w:r w:rsidR="00E7567A">
        <w:rPr>
          <w:rFonts w:hAnsi="Times New Roman" w:cs="Times New Roman"/>
          <w:color w:val="000000"/>
          <w:sz w:val="24"/>
          <w:szCs w:val="24"/>
          <w:lang w:val="ru-RU"/>
        </w:rPr>
        <w:t>22 г. Тореза</w:t>
      </w:r>
      <w:r w:rsidR="00E7567A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56C92">
        <w:rPr>
          <w:lang w:val="ru-RU"/>
        </w:rPr>
        <w:t>осуществляет оценочную деятельность в соответствии с Положением об осуществлении текущего контроля успеваемости, формах, периодичности, порядке проведения промежуточной аттестации и переводе обучающихся в следующий класс,  Положением о ВШК</w:t>
      </w:r>
      <w:r w:rsidR="00E7567A">
        <w:rPr>
          <w:lang w:val="ru-RU"/>
        </w:rPr>
        <w:t>.</w:t>
      </w:r>
    </w:p>
    <w:p w:rsidR="00DA736A" w:rsidRDefault="00DA736A" w:rsidP="007155F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35A" w:rsidRPr="00377C0C" w:rsidRDefault="00377C0C" w:rsidP="006D0D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5507D7" w:rsidRDefault="007155FA" w:rsidP="007155FA">
      <w:pPr>
        <w:spacing w:before="0" w:beforeAutospacing="0" w:after="0" w:afterAutospacing="0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629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07D7" w:rsidRPr="005507D7">
        <w:rPr>
          <w:lang w:val="ru-RU"/>
        </w:rPr>
        <w:t>Согласно плану-графику подготовки и проведен</w:t>
      </w:r>
      <w:r w:rsidR="005507D7">
        <w:rPr>
          <w:lang w:val="ru-RU"/>
        </w:rPr>
        <w:t>ия аттестации выпускников 9  класса в 2023</w:t>
      </w:r>
      <w:r w:rsidR="005507D7" w:rsidRPr="005507D7">
        <w:rPr>
          <w:lang w:val="ru-RU"/>
        </w:rPr>
        <w:t xml:space="preserve"> году были подготовлены необходимые распорядительные документы. Проведены необходимые организационные мероприятия. В течение учебного года проводились кон</w:t>
      </w:r>
      <w:r w:rsidR="005507D7">
        <w:rPr>
          <w:lang w:val="ru-RU"/>
        </w:rPr>
        <w:t xml:space="preserve">сультации для выпускников 9 </w:t>
      </w:r>
      <w:r w:rsidR="005507D7" w:rsidRPr="005507D7">
        <w:rPr>
          <w:lang w:val="ru-RU"/>
        </w:rPr>
        <w:t xml:space="preserve"> класса, проведены административные классные и родительские собрания по вопросам итоговой аттестации. Систематически проводилась инструктивно - методическая работа с классным руководителем, учителями – предметниками, педагогом - психологом о целях и технологиях проведения ОГЭ в 9 классе. </w:t>
      </w:r>
    </w:p>
    <w:p w:rsidR="00B2135A" w:rsidRPr="007155FA" w:rsidRDefault="005507D7" w:rsidP="007155F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ГИА прошла в </w:t>
      </w:r>
      <w:r w:rsidR="00DA736A" w:rsidRPr="00377C0C">
        <w:rPr>
          <w:rFonts w:hAnsi="Times New Roman" w:cs="Times New Roman"/>
          <w:color w:val="000000"/>
          <w:sz w:val="24"/>
          <w:szCs w:val="24"/>
          <w:lang w:val="ru-RU"/>
        </w:rPr>
        <w:t>форме промежуточной аттестации (приказ Минпросвещения, Рособрнадзора от 22.02.2023 № 131/274).</w:t>
      </w:r>
      <w:r w:rsidR="00DA736A" w:rsidRPr="00DA736A">
        <w:rPr>
          <w:rFonts w:hAnsi="Times New Roman" w:cs="Times New Roman"/>
          <w:sz w:val="24"/>
          <w:szCs w:val="24"/>
          <w:lang w:val="ru-RU"/>
        </w:rPr>
        <w:t xml:space="preserve"> </w:t>
      </w:r>
      <w:r w:rsidR="00DA736A">
        <w:rPr>
          <w:rFonts w:hAnsi="Times New Roman" w:cs="Times New Roman"/>
          <w:sz w:val="24"/>
          <w:szCs w:val="24"/>
          <w:lang w:val="ru-RU"/>
        </w:rPr>
        <w:t xml:space="preserve">Процедура получения допуска </w:t>
      </w:r>
      <w:r w:rsidR="00DA736A" w:rsidRPr="007155FA">
        <w:rPr>
          <w:rFonts w:hAnsi="Times New Roman" w:cs="Times New Roman"/>
          <w:sz w:val="24"/>
          <w:szCs w:val="24"/>
          <w:lang w:val="ru-RU"/>
        </w:rPr>
        <w:t>обучающихся 9-х классов</w:t>
      </w:r>
      <w:r w:rsidR="00DA736A" w:rsidRPr="007155FA">
        <w:rPr>
          <w:rFonts w:hAnsi="Times New Roman" w:cs="Times New Roman"/>
          <w:sz w:val="24"/>
          <w:szCs w:val="24"/>
        </w:rPr>
        <w:t> </w:t>
      </w:r>
      <w:r w:rsidR="00DA736A" w:rsidRPr="007155FA">
        <w:rPr>
          <w:rFonts w:hAnsi="Times New Roman" w:cs="Times New Roman"/>
          <w:sz w:val="24"/>
          <w:szCs w:val="24"/>
          <w:lang w:val="ru-RU"/>
        </w:rPr>
        <w:t>к ГИА в виде  итогово</w:t>
      </w:r>
      <w:r>
        <w:rPr>
          <w:rFonts w:hAnsi="Times New Roman" w:cs="Times New Roman"/>
          <w:sz w:val="24"/>
          <w:szCs w:val="24"/>
          <w:lang w:val="ru-RU"/>
        </w:rPr>
        <w:t>го</w:t>
      </w:r>
      <w:r w:rsidR="00DA736A" w:rsidRPr="007155FA">
        <w:rPr>
          <w:rFonts w:hAnsi="Times New Roman" w:cs="Times New Roman"/>
          <w:sz w:val="24"/>
          <w:szCs w:val="24"/>
          <w:lang w:val="ru-RU"/>
        </w:rPr>
        <w:t>е собеседования не проводилась.</w:t>
      </w:r>
    </w:p>
    <w:p w:rsidR="00B2135A" w:rsidRPr="00DA736A" w:rsidRDefault="00377C0C" w:rsidP="007155F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A736A">
        <w:rPr>
          <w:rFonts w:hAnsi="Times New Roman" w:cs="Times New Roman"/>
          <w:b/>
          <w:bCs/>
          <w:sz w:val="24"/>
          <w:szCs w:val="24"/>
          <w:lang w:val="ru-RU"/>
        </w:rPr>
        <w:t>Таблица 9. Общая численность выпускников 2022/23</w:t>
      </w:r>
      <w:r w:rsidRPr="00DA736A">
        <w:rPr>
          <w:rFonts w:hAnsi="Times New Roman" w:cs="Times New Roman"/>
          <w:b/>
          <w:bCs/>
          <w:sz w:val="24"/>
          <w:szCs w:val="24"/>
        </w:rPr>
        <w:t> </w:t>
      </w:r>
      <w:r w:rsidRPr="00DA736A">
        <w:rPr>
          <w:rFonts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05"/>
        <w:gridCol w:w="1293"/>
      </w:tblGrid>
      <w:tr w:rsidR="002A54F0" w:rsidRPr="00DA736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A736A">
              <w:rPr>
                <w:rFonts w:hAnsi="Times New Roman" w:cs="Times New Roman"/>
                <w:b/>
                <w:bCs/>
                <w:sz w:val="24"/>
                <w:szCs w:val="24"/>
              </w:rPr>
              <w:t>9-е классы</w:t>
            </w:r>
          </w:p>
        </w:tc>
      </w:tr>
      <w:tr w:rsidR="002A54F0" w:rsidRPr="00DA736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DA736A">
              <w:rPr>
                <w:rFonts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DA736A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2A54F0" w:rsidRPr="00DA736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A736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A54F0" w:rsidRPr="00DA736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DA736A">
              <w:rPr>
                <w:rFonts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DA736A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36A" w:rsidRPr="00DA736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обучающихся, </w:t>
            </w:r>
            <w:bookmarkStart w:id="5" w:name="_Hlk164863052"/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получивших «зачет» за итоговое </w:t>
            </w: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собеседование/сочинение</w:t>
            </w:r>
            <w:bookmarkEnd w:id="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DA736A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2A54F0" w:rsidRPr="00DA736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A736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A54F0" w:rsidRPr="00EE675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rPr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F86675" w:rsidP="00F8667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A54F0" w:rsidRPr="00DA736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rPr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</w:rPr>
              <w:t>1</w:t>
            </w:r>
            <w:r w:rsidR="00DA736A" w:rsidRPr="00DA736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A736A" w:rsidRPr="00DA736A" w:rsidTr="0071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2A54F0" w:rsidP="007155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DA736A">
              <w:rPr>
                <w:rFonts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4F0" w:rsidRPr="00DA736A" w:rsidRDefault="00DA736A" w:rsidP="00715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A736A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</w:tbl>
    <w:p w:rsidR="00B2135A" w:rsidRPr="005507D7" w:rsidRDefault="00B2135A" w:rsidP="007155FA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2135A" w:rsidRPr="005507D7" w:rsidRDefault="005F5535" w:rsidP="005507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    </w:t>
      </w:r>
      <w:r w:rsidR="00377C0C" w:rsidRPr="005507D7">
        <w:rPr>
          <w:rFonts w:hAnsi="Times New Roman" w:cs="Times New Roman"/>
          <w:sz w:val="24"/>
          <w:szCs w:val="24"/>
          <w:lang w:val="ru-RU"/>
        </w:rPr>
        <w:t>В 2023</w:t>
      </w:r>
      <w:r w:rsidR="00377C0C" w:rsidRPr="005507D7">
        <w:rPr>
          <w:rFonts w:hAnsi="Times New Roman" w:cs="Times New Roman"/>
          <w:sz w:val="24"/>
          <w:szCs w:val="24"/>
        </w:rPr>
        <w:t> </w:t>
      </w:r>
      <w:r w:rsidR="00377C0C" w:rsidRPr="005507D7">
        <w:rPr>
          <w:rFonts w:hAnsi="Times New Roman" w:cs="Times New Roman"/>
          <w:sz w:val="24"/>
          <w:szCs w:val="24"/>
          <w:lang w:val="ru-RU"/>
        </w:rPr>
        <w:t xml:space="preserve">году </w:t>
      </w:r>
      <w:r w:rsidRPr="005507D7">
        <w:rPr>
          <w:rFonts w:hAnsi="Times New Roman" w:cs="Times New Roman"/>
          <w:sz w:val="24"/>
          <w:szCs w:val="24"/>
          <w:lang w:val="ru-RU"/>
        </w:rPr>
        <w:t>14</w:t>
      </w:r>
      <w:r w:rsidR="00377C0C" w:rsidRPr="005507D7">
        <w:rPr>
          <w:rFonts w:hAnsi="Times New Roman" w:cs="Times New Roman"/>
          <w:sz w:val="24"/>
          <w:szCs w:val="24"/>
          <w:lang w:val="ru-RU"/>
        </w:rPr>
        <w:t xml:space="preserve"> девятиклассников сдавали ГИА в форме </w:t>
      </w:r>
      <w:r w:rsidR="00480BE3" w:rsidRPr="005507D7">
        <w:rPr>
          <w:rFonts w:hAnsi="Times New Roman" w:cs="Times New Roman"/>
          <w:sz w:val="24"/>
          <w:szCs w:val="24"/>
          <w:lang w:val="ru-RU"/>
        </w:rPr>
        <w:t xml:space="preserve">промежуточной аттестации </w:t>
      </w:r>
      <w:r w:rsidR="00377C0C" w:rsidRPr="005507D7">
        <w:rPr>
          <w:rFonts w:hAnsi="Times New Roman" w:cs="Times New Roman"/>
          <w:sz w:val="24"/>
          <w:szCs w:val="24"/>
          <w:lang w:val="ru-RU"/>
        </w:rPr>
        <w:t>по основным предметам – русскому языку и математике на достаточно высоком уровне.</w:t>
      </w:r>
      <w:r w:rsidR="00377C0C" w:rsidRPr="005507D7">
        <w:rPr>
          <w:rFonts w:hAnsi="Times New Roman" w:cs="Times New Roman"/>
          <w:sz w:val="24"/>
          <w:szCs w:val="24"/>
        </w:rPr>
        <w:t> </w:t>
      </w:r>
      <w:r w:rsidR="00377C0C" w:rsidRPr="005507D7">
        <w:rPr>
          <w:rFonts w:hAnsi="Times New Roman" w:cs="Times New Roman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B2135A" w:rsidRPr="00480BE3" w:rsidRDefault="00480BE3" w:rsidP="004A2DA3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80BE3">
        <w:rPr>
          <w:rFonts w:hAnsi="Times New Roman" w:cs="Times New Roman"/>
          <w:sz w:val="24"/>
          <w:szCs w:val="24"/>
          <w:lang w:val="ru-RU"/>
        </w:rPr>
        <w:t xml:space="preserve">       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>Замечаний о нарушении процедуры проведения ГИА-9 в 2023</w:t>
      </w:r>
      <w:r w:rsidR="00377C0C" w:rsidRPr="00480BE3">
        <w:rPr>
          <w:rFonts w:hAnsi="Times New Roman" w:cs="Times New Roman"/>
          <w:sz w:val="24"/>
          <w:szCs w:val="24"/>
        </w:rPr>
        <w:t> 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Pr="00480BE3">
        <w:rPr>
          <w:rFonts w:hAnsi="Times New Roman" w:cs="Times New Roman"/>
          <w:sz w:val="24"/>
          <w:szCs w:val="24"/>
          <w:lang w:val="ru-RU"/>
        </w:rPr>
        <w:t xml:space="preserve">. 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>Все</w:t>
      </w:r>
      <w:r w:rsidR="004A2DA3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>девятиклассники Школы</w:t>
      </w:r>
      <w:r w:rsidR="00377C0C" w:rsidRPr="00480BE3">
        <w:rPr>
          <w:rFonts w:hAnsi="Times New Roman" w:cs="Times New Roman"/>
          <w:sz w:val="24"/>
          <w:szCs w:val="24"/>
        </w:rPr>
        <w:t> 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>успешно закончили 2022/23</w:t>
      </w:r>
      <w:r w:rsidR="00377C0C" w:rsidRPr="00480BE3">
        <w:rPr>
          <w:rFonts w:hAnsi="Times New Roman" w:cs="Times New Roman"/>
          <w:sz w:val="24"/>
          <w:szCs w:val="24"/>
        </w:rPr>
        <w:t> 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Pr="00480BE3">
        <w:rPr>
          <w:rFonts w:hAnsi="Times New Roman" w:cs="Times New Roman"/>
          <w:sz w:val="24"/>
          <w:szCs w:val="24"/>
          <w:lang w:val="ru-RU"/>
        </w:rPr>
        <w:t>2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Pr="00480BE3">
        <w:rPr>
          <w:rFonts w:hAnsi="Times New Roman" w:cs="Times New Roman"/>
          <w:sz w:val="24"/>
          <w:szCs w:val="24"/>
          <w:lang w:val="ru-RU"/>
        </w:rPr>
        <w:t>а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 xml:space="preserve"> что составило </w:t>
      </w:r>
      <w:r w:rsidRPr="00480BE3">
        <w:rPr>
          <w:rFonts w:hAnsi="Times New Roman" w:cs="Times New Roman"/>
          <w:sz w:val="24"/>
          <w:szCs w:val="24"/>
          <w:lang w:val="ru-RU"/>
        </w:rPr>
        <w:t>14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 xml:space="preserve"> процентов</w:t>
      </w:r>
      <w:r w:rsidR="00377C0C" w:rsidRPr="00480BE3">
        <w:rPr>
          <w:rFonts w:hAnsi="Times New Roman" w:cs="Times New Roman"/>
          <w:sz w:val="24"/>
          <w:szCs w:val="24"/>
        </w:rPr>
        <w:t> </w:t>
      </w:r>
      <w:r w:rsidR="00377C0C" w:rsidRPr="00480BE3">
        <w:rPr>
          <w:rFonts w:hAnsi="Times New Roman" w:cs="Times New Roman"/>
          <w:sz w:val="24"/>
          <w:szCs w:val="24"/>
          <w:lang w:val="ru-RU"/>
        </w:rPr>
        <w:t>от общей численности выпускников.</w:t>
      </w:r>
    </w:p>
    <w:p w:rsidR="00B2135A" w:rsidRPr="00377C0C" w:rsidRDefault="0037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о результатах ГИА-9 </w:t>
      </w:r>
    </w:p>
    <w:p w:rsidR="00B2135A" w:rsidRPr="00377C0C" w:rsidRDefault="00377C0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Обучающиеся 9-х 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B2135A" w:rsidRPr="00377C0C" w:rsidRDefault="00377C0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</w:t>
      </w:r>
      <w:r w:rsidR="00480BE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80BE3">
        <w:rPr>
          <w:rFonts w:hAnsi="Times New Roman" w:cs="Times New Roman"/>
          <w:color w:val="000000"/>
          <w:sz w:val="24"/>
          <w:szCs w:val="24"/>
          <w:lang w:val="ru-RU"/>
        </w:rPr>
        <w:t>а (14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480BE3" w:rsidRDefault="00480B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00B5" w:rsidRDefault="00F100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0B5" w:rsidRDefault="00F100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0B5" w:rsidRDefault="00F100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0B5" w:rsidRDefault="00F100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0B5" w:rsidRDefault="00F100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0B5" w:rsidRDefault="00F100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0B5" w:rsidRDefault="00F100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0026" w:rsidRDefault="002800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0026" w:rsidRDefault="002800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0026" w:rsidRDefault="002800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0026" w:rsidRDefault="002800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35A" w:rsidRPr="00377C0C" w:rsidRDefault="00377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100B5" w:rsidRDefault="002A54F0" w:rsidP="00E1204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12049"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>Впервые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 весной 2023 года 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 xml:space="preserve">школа участвовала в проведении 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>Всероссийски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>х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 проверочны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 xml:space="preserve">х 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>работ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>ах</w:t>
      </w:r>
    </w:p>
    <w:p w:rsidR="00F100B5" w:rsidRPr="00F100B5" w:rsidRDefault="00480BE3" w:rsidP="00F100B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12049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 </w:t>
      </w:r>
      <w:r w:rsidR="00F100B5" w:rsidRPr="00F100B5">
        <w:rPr>
          <w:rFonts w:ascii="Times New Roman" w:hAnsi="Times New Roman"/>
          <w:b/>
          <w:sz w:val="24"/>
          <w:szCs w:val="24"/>
          <w:lang w:val="ru-RU"/>
        </w:rPr>
        <w:t>Сводная таблица по результатам ВПР</w:t>
      </w:r>
      <w:r w:rsidR="00F100B5">
        <w:rPr>
          <w:rFonts w:ascii="Times New Roman" w:hAnsi="Times New Roman"/>
          <w:b/>
          <w:sz w:val="24"/>
          <w:szCs w:val="24"/>
          <w:lang w:val="ru-RU"/>
        </w:rPr>
        <w:t xml:space="preserve"> –</w:t>
      </w:r>
      <w:r w:rsidR="00F100B5" w:rsidRPr="00F100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100B5">
        <w:rPr>
          <w:rFonts w:ascii="Times New Roman" w:hAnsi="Times New Roman"/>
          <w:b/>
          <w:sz w:val="24"/>
          <w:szCs w:val="24"/>
          <w:lang w:val="ru-RU"/>
        </w:rPr>
        <w:t xml:space="preserve">март </w:t>
      </w:r>
      <w:r w:rsidR="00F100B5" w:rsidRPr="00F100B5">
        <w:rPr>
          <w:rFonts w:ascii="Times New Roman" w:hAnsi="Times New Roman"/>
          <w:b/>
          <w:sz w:val="24"/>
          <w:szCs w:val="24"/>
          <w:lang w:val="ru-RU"/>
        </w:rPr>
        <w:t>2023</w:t>
      </w:r>
    </w:p>
    <w:tbl>
      <w:tblPr>
        <w:tblStyle w:val="ac"/>
        <w:tblW w:w="0" w:type="auto"/>
        <w:tblInd w:w="250" w:type="dxa"/>
        <w:tblLayout w:type="fixed"/>
        <w:tblLook w:val="04A0"/>
      </w:tblPr>
      <w:tblGrid>
        <w:gridCol w:w="1559"/>
        <w:gridCol w:w="1124"/>
        <w:gridCol w:w="851"/>
        <w:gridCol w:w="567"/>
        <w:gridCol w:w="623"/>
        <w:gridCol w:w="518"/>
        <w:gridCol w:w="518"/>
        <w:gridCol w:w="1597"/>
        <w:gridCol w:w="1615"/>
        <w:gridCol w:w="764"/>
      </w:tblGrid>
      <w:tr w:rsidR="00F100B5" w:rsidRPr="00B17EC7" w:rsidTr="00F100B5">
        <w:tc>
          <w:tcPr>
            <w:tcW w:w="1559" w:type="dxa"/>
            <w:vMerge w:val="restart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24" w:type="dxa"/>
            <w:vMerge w:val="restart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2226" w:type="dxa"/>
            <w:gridSpan w:val="4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Отметки</w:t>
            </w:r>
          </w:p>
        </w:tc>
        <w:tc>
          <w:tcPr>
            <w:tcW w:w="1597" w:type="dxa"/>
            <w:vMerge w:val="restart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615" w:type="dxa"/>
            <w:vMerge w:val="restart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764" w:type="dxa"/>
            <w:vMerge w:val="restart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Ср.б.</w:t>
            </w:r>
          </w:p>
        </w:tc>
      </w:tr>
      <w:tr w:rsidR="00F100B5" w:rsidRPr="00B17EC7" w:rsidTr="00F100B5">
        <w:tc>
          <w:tcPr>
            <w:tcW w:w="1559" w:type="dxa"/>
            <w:vMerge/>
            <w:vAlign w:val="center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vMerge/>
            <w:vAlign w:val="center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Мат-ка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Окр. мир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Мат-ка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6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Мат-ка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Мат-ка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623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Мат-ка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hideMark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F100B5" w:rsidRPr="00B17EC7" w:rsidTr="00F100B5">
        <w:tc>
          <w:tcPr>
            <w:tcW w:w="1559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24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100B5" w:rsidRPr="00F100B5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hideMark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F100B5" w:rsidRPr="00B17EC7" w:rsidRDefault="00F100B5" w:rsidP="00F100B5">
            <w:pPr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5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764" w:type="dxa"/>
          </w:tcPr>
          <w:p w:rsidR="00F100B5" w:rsidRPr="00B17EC7" w:rsidRDefault="00F100B5" w:rsidP="00F10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C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</w:tbl>
    <w:p w:rsidR="00B2135A" w:rsidRPr="00E12049" w:rsidRDefault="00F100B5" w:rsidP="00E1204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sz w:val="24"/>
          <w:szCs w:val="24"/>
          <w:lang w:val="ru-RU"/>
        </w:rPr>
        <w:t>Ш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>кольники подтвердили результаты в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 сравнени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>и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 с итоговой отметкой за третью четверть по русскому языку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 xml:space="preserve"> в 6-7-х классах,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 математике в 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>4-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>5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>-6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>-х классах. По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 xml:space="preserve">высили 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свои результаты по 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 xml:space="preserve">химии 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>– 22 процента обучающихся, по биологии – 1,6 процента.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 xml:space="preserve"> Понизили свои результаты по географии – 12 процент</w:t>
      </w:r>
      <w:r w:rsidR="00E12049" w:rsidRPr="00E12049">
        <w:rPr>
          <w:rFonts w:hAnsi="Times New Roman" w:cs="Times New Roman"/>
          <w:sz w:val="24"/>
          <w:szCs w:val="24"/>
          <w:lang w:val="ru-RU"/>
        </w:rPr>
        <w:t>ов</w:t>
      </w:r>
      <w:r w:rsidR="00480BE3" w:rsidRPr="00E12049">
        <w:rPr>
          <w:rFonts w:hAnsi="Times New Roman" w:cs="Times New Roman"/>
          <w:sz w:val="24"/>
          <w:szCs w:val="24"/>
          <w:lang w:val="ru-RU"/>
        </w:rPr>
        <w:t xml:space="preserve"> обучающихся, по математике в 7-8-х классах</w:t>
      </w:r>
      <w:r w:rsidR="00E12049" w:rsidRPr="00E12049">
        <w:rPr>
          <w:rFonts w:hAnsi="Times New Roman" w:cs="Times New Roman"/>
          <w:sz w:val="24"/>
          <w:szCs w:val="24"/>
          <w:lang w:val="ru-RU"/>
        </w:rPr>
        <w:t xml:space="preserve"> - 10 процентов обучающихся.</w:t>
      </w:r>
    </w:p>
    <w:p w:rsidR="00B2135A" w:rsidRPr="00E12049" w:rsidRDefault="00E12049" w:rsidP="00E1204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:rsidR="00B2135A" w:rsidRPr="00E12049" w:rsidRDefault="00E12049" w:rsidP="00E12049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12049">
        <w:rPr>
          <w:rFonts w:hAnsi="Times New Roman" w:cs="Times New Roman"/>
          <w:sz w:val="24"/>
          <w:szCs w:val="24"/>
          <w:lang w:val="ru-RU"/>
        </w:rPr>
        <w:t>Недостаточн</w:t>
      </w:r>
      <w:r w:rsidR="0001291E">
        <w:rPr>
          <w:rFonts w:hAnsi="Times New Roman" w:cs="Times New Roman"/>
          <w:sz w:val="24"/>
          <w:szCs w:val="24"/>
          <w:lang w:val="ru-RU"/>
        </w:rPr>
        <w:t xml:space="preserve">ый уровень 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>дифференцированн</w:t>
      </w:r>
      <w:r w:rsidR="0001291E">
        <w:rPr>
          <w:rFonts w:hAnsi="Times New Roman" w:cs="Times New Roman"/>
          <w:sz w:val="24"/>
          <w:szCs w:val="24"/>
          <w:lang w:val="ru-RU"/>
        </w:rPr>
        <w:t>ой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 работ</w:t>
      </w:r>
      <w:r w:rsidR="0001291E">
        <w:rPr>
          <w:rFonts w:hAnsi="Times New Roman" w:cs="Times New Roman"/>
          <w:sz w:val="24"/>
          <w:szCs w:val="24"/>
          <w:lang w:val="ru-RU"/>
        </w:rPr>
        <w:t>ы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 xml:space="preserve"> с обучающимися;</w:t>
      </w:r>
    </w:p>
    <w:p w:rsidR="00E12049" w:rsidRDefault="0001291E" w:rsidP="00280026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</w:t>
      </w:r>
      <w:r w:rsidR="00377C0C" w:rsidRPr="00E12049">
        <w:rPr>
          <w:rFonts w:hAnsi="Times New Roman" w:cs="Times New Roman"/>
          <w:sz w:val="24"/>
          <w:szCs w:val="24"/>
          <w:lang w:val="ru-RU"/>
        </w:rPr>
        <w:t>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280026" w:rsidRPr="00280026" w:rsidRDefault="00280026" w:rsidP="00280026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B2135A" w:rsidRPr="005507D7" w:rsidRDefault="00377C0C" w:rsidP="005507D7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5507D7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B2135A" w:rsidRPr="005507D7" w:rsidRDefault="00E12049" w:rsidP="005507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507D7">
        <w:rPr>
          <w:rFonts w:hAnsi="Times New Roman" w:cs="Times New Roman"/>
          <w:sz w:val="24"/>
          <w:szCs w:val="24"/>
          <w:lang w:val="ru-RU"/>
        </w:rPr>
        <w:t xml:space="preserve">       </w:t>
      </w:r>
      <w:r w:rsidR="00377C0C" w:rsidRPr="005507D7">
        <w:rPr>
          <w:rFonts w:hAnsi="Times New Roman" w:cs="Times New Roman"/>
          <w:sz w:val="24"/>
          <w:szCs w:val="24"/>
          <w:lang w:val="ru-RU"/>
        </w:rPr>
        <w:t>В 2023</w:t>
      </w:r>
      <w:r w:rsidR="00377C0C" w:rsidRPr="005507D7">
        <w:rPr>
          <w:rFonts w:hAnsi="Times New Roman" w:cs="Times New Roman"/>
          <w:sz w:val="24"/>
          <w:szCs w:val="24"/>
        </w:rPr>
        <w:t> </w:t>
      </w:r>
      <w:r w:rsidR="00377C0C" w:rsidRPr="005507D7">
        <w:rPr>
          <w:rFonts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842C65" w:rsidRPr="00842C65" w:rsidRDefault="00842C65" w:rsidP="005507D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42C65">
        <w:rPr>
          <w:b/>
          <w:sz w:val="24"/>
          <w:szCs w:val="24"/>
          <w:lang w:val="ru-RU"/>
        </w:rPr>
        <w:t>Мониторинг      участия      учащихся  МОУ «Школа №</w:t>
      </w:r>
      <w:r w:rsidR="00674724">
        <w:rPr>
          <w:b/>
          <w:sz w:val="24"/>
          <w:szCs w:val="24"/>
          <w:lang w:val="ru-RU"/>
        </w:rPr>
        <w:t xml:space="preserve"> </w:t>
      </w:r>
      <w:r w:rsidRPr="00842C65">
        <w:rPr>
          <w:b/>
          <w:sz w:val="24"/>
          <w:szCs w:val="24"/>
          <w:lang w:val="ru-RU"/>
        </w:rPr>
        <w:t>22 г. Тореза»</w:t>
      </w:r>
      <w:r>
        <w:rPr>
          <w:b/>
          <w:sz w:val="24"/>
          <w:szCs w:val="24"/>
          <w:lang w:val="ru-RU"/>
        </w:rPr>
        <w:t xml:space="preserve"> </w:t>
      </w:r>
      <w:r w:rsidRPr="00842C65">
        <w:rPr>
          <w:b/>
          <w:sz w:val="24"/>
          <w:szCs w:val="24"/>
          <w:lang w:val="ru-RU"/>
        </w:rPr>
        <w:t>в    конкурсах    различных     уровней 2022-2023 учебный год</w:t>
      </w:r>
    </w:p>
    <w:p w:rsidR="00842C65" w:rsidRPr="00842C65" w:rsidRDefault="00842C65" w:rsidP="005507D7">
      <w:pPr>
        <w:pStyle w:val="aa"/>
        <w:numPr>
          <w:ilvl w:val="0"/>
          <w:numId w:val="49"/>
        </w:numPr>
        <w:rPr>
          <w:b/>
        </w:rPr>
      </w:pPr>
      <w:r w:rsidRPr="00842C65">
        <w:rPr>
          <w:b/>
        </w:rPr>
        <w:t>Участие в Международных просветительских акциях</w:t>
      </w:r>
    </w:p>
    <w:p w:rsidR="00842C65" w:rsidRPr="00842C65" w:rsidRDefault="00842C65" w:rsidP="005507D7">
      <w:pPr>
        <w:pStyle w:val="aa"/>
      </w:pPr>
      <w:r w:rsidRPr="00842C65">
        <w:t>Пушкинский диктант – 30 чел., 33%</w:t>
      </w:r>
    </w:p>
    <w:p w:rsidR="00842C65" w:rsidRPr="00842C65" w:rsidRDefault="00842C65" w:rsidP="005507D7">
      <w:pPr>
        <w:pStyle w:val="aa"/>
      </w:pPr>
      <w:r w:rsidRPr="00842C65">
        <w:lastRenderedPageBreak/>
        <w:t>Казачий диктант – 10 чел., 11 %</w:t>
      </w:r>
    </w:p>
    <w:p w:rsidR="00842C65" w:rsidRPr="00842C65" w:rsidRDefault="00842C65" w:rsidP="005507D7">
      <w:pPr>
        <w:pStyle w:val="aa"/>
      </w:pPr>
      <w:r w:rsidRPr="00842C65">
        <w:t>Военно-патриотический диктант – 3 чел., 3%</w:t>
      </w:r>
    </w:p>
    <w:p w:rsidR="00842C65" w:rsidRPr="00842C65" w:rsidRDefault="00842C65" w:rsidP="005507D7">
      <w:pPr>
        <w:pStyle w:val="aa"/>
      </w:pPr>
      <w:r w:rsidRPr="00842C65">
        <w:t>Экологический диктант – 90 чел, 100%</w:t>
      </w:r>
    </w:p>
    <w:p w:rsidR="00842C65" w:rsidRPr="00842C65" w:rsidRDefault="00842C65" w:rsidP="005507D7">
      <w:pPr>
        <w:pStyle w:val="aa"/>
      </w:pPr>
      <w:r w:rsidRPr="00842C65">
        <w:t>Географический диктант – 6 чел., 6%</w:t>
      </w:r>
    </w:p>
    <w:p w:rsidR="00842C65" w:rsidRPr="00842C65" w:rsidRDefault="00842C65" w:rsidP="005507D7">
      <w:pPr>
        <w:pStyle w:val="aa"/>
      </w:pPr>
      <w:r w:rsidRPr="00842C65">
        <w:t>Исторический диктант – 3 чел., 3%</w:t>
      </w:r>
    </w:p>
    <w:p w:rsidR="00842C65" w:rsidRPr="00842C65" w:rsidRDefault="00842C65" w:rsidP="005507D7">
      <w:pPr>
        <w:pStyle w:val="aa"/>
      </w:pPr>
      <w:r w:rsidRPr="00842C65">
        <w:t>Большой этнографический диктант – 33 чел., 36%</w:t>
      </w:r>
    </w:p>
    <w:p w:rsidR="00842C65" w:rsidRPr="00842C65" w:rsidRDefault="00842C65" w:rsidP="005507D7">
      <w:pPr>
        <w:pStyle w:val="aa"/>
        <w:numPr>
          <w:ilvl w:val="0"/>
          <w:numId w:val="49"/>
        </w:numPr>
        <w:rPr>
          <w:b/>
        </w:rPr>
      </w:pPr>
      <w:r w:rsidRPr="00842C65">
        <w:rPr>
          <w:b/>
        </w:rPr>
        <w:t>Участие в муниципальных конкурсах в рамках городской спартакиады «Спорт для смелых»</w:t>
      </w:r>
    </w:p>
    <w:p w:rsidR="00842C65" w:rsidRPr="00842C65" w:rsidRDefault="00842C65" w:rsidP="005507D7">
      <w:pPr>
        <w:pStyle w:val="aa"/>
      </w:pPr>
      <w:r w:rsidRPr="00842C65">
        <w:t>Первенство по шахматам «Белая ладья» - 2 место</w:t>
      </w:r>
    </w:p>
    <w:p w:rsidR="00842C65" w:rsidRPr="00842C65" w:rsidRDefault="00842C65" w:rsidP="005507D7">
      <w:pPr>
        <w:pStyle w:val="aa"/>
      </w:pPr>
      <w:r w:rsidRPr="00842C65">
        <w:t>Первенство по настольному теннису «Волшебная ракетка» - 2 место</w:t>
      </w:r>
    </w:p>
    <w:p w:rsidR="00842C65" w:rsidRPr="00842C65" w:rsidRDefault="00842C65" w:rsidP="005507D7">
      <w:pPr>
        <w:pStyle w:val="aa"/>
      </w:pPr>
      <w:r w:rsidRPr="00842C65">
        <w:t>Первенство по мини-футболу – 3 место</w:t>
      </w:r>
    </w:p>
    <w:p w:rsidR="00842C65" w:rsidRPr="00842C65" w:rsidRDefault="00842C65" w:rsidP="005507D7">
      <w:pPr>
        <w:pStyle w:val="aa"/>
      </w:pPr>
      <w:r w:rsidRPr="00842C65">
        <w:t>Турнир по плаванию – участие</w:t>
      </w:r>
    </w:p>
    <w:p w:rsidR="00842C65" w:rsidRPr="00842C65" w:rsidRDefault="00842C65" w:rsidP="005507D7">
      <w:pPr>
        <w:pStyle w:val="aa"/>
      </w:pPr>
      <w:r w:rsidRPr="00842C65">
        <w:t>Соревнования по баскетболу – 3 место в подгруппе</w:t>
      </w:r>
    </w:p>
    <w:p w:rsidR="00842C65" w:rsidRPr="00842C65" w:rsidRDefault="00842C65" w:rsidP="005507D7">
      <w:pPr>
        <w:pStyle w:val="aa"/>
      </w:pPr>
      <w:r w:rsidRPr="00842C65">
        <w:t>Соревнование по легкой атлетике – участие</w:t>
      </w:r>
    </w:p>
    <w:p w:rsidR="00842C65" w:rsidRPr="00842C65" w:rsidRDefault="00842C65" w:rsidP="005507D7">
      <w:pPr>
        <w:pStyle w:val="aa"/>
      </w:pPr>
      <w:r w:rsidRPr="00842C65">
        <w:t>Соревнование по волейболу – 2 место в подгруппе</w:t>
      </w:r>
    </w:p>
    <w:p w:rsidR="00842C65" w:rsidRPr="00842C65" w:rsidRDefault="00842C65" w:rsidP="005507D7">
      <w:pPr>
        <w:pStyle w:val="aa"/>
        <w:numPr>
          <w:ilvl w:val="0"/>
          <w:numId w:val="49"/>
        </w:numPr>
        <w:rPr>
          <w:b/>
        </w:rPr>
      </w:pPr>
      <w:r w:rsidRPr="00842C65">
        <w:rPr>
          <w:b/>
        </w:rPr>
        <w:t>Участие в муниципальных интеллектуальных и творческих конкурсах</w:t>
      </w:r>
    </w:p>
    <w:p w:rsidR="00842C65" w:rsidRPr="00842C65" w:rsidRDefault="00842C65" w:rsidP="005507D7">
      <w:pPr>
        <w:pStyle w:val="aa"/>
      </w:pPr>
      <w:r w:rsidRPr="00842C65">
        <w:t>- Конкурс сочинений «Учитель с большой буквы» - 3 место</w:t>
      </w:r>
    </w:p>
    <w:p w:rsidR="00842C65" w:rsidRPr="00842C65" w:rsidRDefault="00842C65" w:rsidP="005507D7">
      <w:pPr>
        <w:pStyle w:val="aa"/>
      </w:pPr>
      <w:r w:rsidRPr="00842C65">
        <w:t>- Заочный конкурс сочинений «Если бы я был учителем…»  – 1 место</w:t>
      </w:r>
    </w:p>
    <w:p w:rsidR="00842C65" w:rsidRPr="00842C65" w:rsidRDefault="00842C65" w:rsidP="005507D7">
      <w:pPr>
        <w:pStyle w:val="aa"/>
      </w:pPr>
      <w:r w:rsidRPr="00842C65">
        <w:t>- Конкурс экологического рисунка –два 2 места, два 3 места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  - Конкурс «Скажите победителям спасибо» – 1 место, 2 место, два 3        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  - Конкурс «Юный эрудит» – 1 место, 2 место, 3 место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  - Конкурс по английскому языку «Полиглот» – 2   место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  - Поисковая операция «Я – правнук Великой Победы» – 1участник</w:t>
      </w:r>
    </w:p>
    <w:p w:rsidR="00842C65" w:rsidRPr="00842C65" w:rsidRDefault="00842C65" w:rsidP="005507D7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42C65">
        <w:rPr>
          <w:b/>
          <w:sz w:val="24"/>
          <w:szCs w:val="24"/>
          <w:lang w:val="ru-RU"/>
        </w:rPr>
        <w:t xml:space="preserve">   4.Участие в международных и Всероссийских олимпиадах</w:t>
      </w:r>
    </w:p>
    <w:p w:rsidR="00842C65" w:rsidRPr="00842C65" w:rsidRDefault="00842C65" w:rsidP="005507D7">
      <w:pPr>
        <w:spacing w:before="0" w:beforeAutospacing="0" w:after="0" w:afterAutospacing="0"/>
        <w:ind w:left="709" w:hanging="709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 - Всероссийская онлайн-олимпиада «Безопасный интернет» - 2 чел.</w:t>
      </w:r>
    </w:p>
    <w:p w:rsidR="00842C65" w:rsidRPr="00842C65" w:rsidRDefault="00842C65" w:rsidP="005507D7">
      <w:pPr>
        <w:spacing w:before="0" w:beforeAutospacing="0" w:after="0" w:afterAutospacing="0"/>
        <w:ind w:left="709" w:hanging="709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 - Отборочный тур Зимней международной олимпиады по математике «Зима 2023» - похвальная грамота 2 степени, похвальная грамота 1 степени, победитель</w:t>
      </w:r>
    </w:p>
    <w:p w:rsidR="00842C65" w:rsidRPr="00842C65" w:rsidRDefault="00842C65" w:rsidP="005507D7">
      <w:pPr>
        <w:spacing w:before="0" w:beforeAutospacing="0" w:after="0" w:afterAutospacing="0"/>
        <w:ind w:left="709" w:hanging="709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 - Международный страноведческий конкурс по иностранному языку (английский язык) «Пилигрим – 2022» - 3 чел.</w:t>
      </w:r>
    </w:p>
    <w:p w:rsidR="00842C65" w:rsidRPr="00842C65" w:rsidRDefault="00842C65" w:rsidP="005507D7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42C65">
        <w:rPr>
          <w:b/>
          <w:sz w:val="24"/>
          <w:szCs w:val="24"/>
          <w:lang w:val="ru-RU"/>
        </w:rPr>
        <w:t xml:space="preserve">  5.Участие во Всероссийских конкурсах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Конкурс чтецов «Осень в стихах русских поэтов» - 6 чел.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Конкурс иллюстраций «Однажды в книге» - 3 чел.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Конкурс детских творческих работ «Забавный пингвин» - 9 чел.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Конкурс детских творческих работ «Первым делом – самолеты» -1 место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Конкурс декоративно-прикладного творчества «Волшебный бисер» - 1 место, 2 место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Детский творческий конкурс «Защитники Отечества» - два 1 места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Конкурс детских творческих работ «Широкая масленица» - 1 место, 2 место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Конкурс детских творческих работ к Всемирному дню Земли «Экология планеты» - два 2 места</w:t>
      </w:r>
    </w:p>
    <w:p w:rsidR="00842C65" w:rsidRPr="00842C65" w:rsidRDefault="00842C65" w:rsidP="005507D7">
      <w:pPr>
        <w:spacing w:before="0" w:beforeAutospacing="0" w:after="0" w:afterAutospacing="0"/>
        <w:ind w:left="567" w:hanging="567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 - Конкурс экологических рисунков – два 3 места, два участника</w:t>
      </w:r>
    </w:p>
    <w:p w:rsidR="00842C65" w:rsidRPr="00842C65" w:rsidRDefault="00842C65" w:rsidP="005507D7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42C65">
        <w:rPr>
          <w:b/>
          <w:sz w:val="24"/>
          <w:szCs w:val="24"/>
          <w:lang w:val="ru-RU"/>
        </w:rPr>
        <w:t xml:space="preserve"> 6.Участие в Республиканских конкурсах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b/>
          <w:sz w:val="24"/>
          <w:szCs w:val="24"/>
          <w:lang w:val="ru-RU"/>
        </w:rPr>
        <w:t xml:space="preserve">       </w:t>
      </w:r>
      <w:r w:rsidRPr="00842C65">
        <w:rPr>
          <w:sz w:val="24"/>
          <w:szCs w:val="24"/>
          <w:lang w:val="ru-RU"/>
        </w:rPr>
        <w:t>- Конкурс сочинений «Учитель с большой буквы» - 2 место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- Конкурс «Лучший переводчик художественной   прозы» - 3 участника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- Выставка-конкурс «Волшебство бумажной пластики» - 2 участника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  - Конкурс экологического рисунка – два 3 места, 2 участника</w:t>
      </w:r>
    </w:p>
    <w:p w:rsidR="00842C65" w:rsidRPr="00842C65" w:rsidRDefault="00842C65" w:rsidP="005507D7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42C65">
        <w:rPr>
          <w:b/>
          <w:sz w:val="24"/>
          <w:szCs w:val="24"/>
          <w:lang w:val="ru-RU"/>
        </w:rPr>
        <w:t>7. Участие во Всероссийских массовых мероприятиях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-  Проект «Шоу профессий» - 90 чел. – 100%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- Урок «Эколята</w:t>
      </w:r>
      <w:r w:rsidR="0001291E">
        <w:rPr>
          <w:sz w:val="24"/>
          <w:szCs w:val="24"/>
          <w:lang w:val="ru-RU"/>
        </w:rPr>
        <w:t>»</w:t>
      </w:r>
      <w:r w:rsidRPr="00842C65">
        <w:rPr>
          <w:sz w:val="24"/>
          <w:szCs w:val="24"/>
          <w:lang w:val="ru-RU"/>
        </w:rPr>
        <w:t xml:space="preserve"> – молодые защитники природы» - 45 чел.  – 50%</w:t>
      </w:r>
    </w:p>
    <w:p w:rsidR="00842C65" w:rsidRPr="00842C65" w:rsidRDefault="00842C65" w:rsidP="005507D7">
      <w:pPr>
        <w:spacing w:before="0" w:beforeAutospacing="0" w:after="0" w:afterAutospacing="0"/>
        <w:rPr>
          <w:sz w:val="24"/>
          <w:szCs w:val="24"/>
          <w:lang w:val="ru-RU"/>
        </w:rPr>
      </w:pPr>
      <w:r w:rsidRPr="00842C65">
        <w:rPr>
          <w:sz w:val="24"/>
          <w:szCs w:val="24"/>
          <w:lang w:val="ru-RU"/>
        </w:rPr>
        <w:t xml:space="preserve">     - Уроки безопасности группы «Просвещение» - 90 чел. – 100%</w:t>
      </w:r>
    </w:p>
    <w:p w:rsidR="00675B30" w:rsidRDefault="00F100B5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  <w:r w:rsidR="00675B30">
        <w:rPr>
          <w:lang w:val="ru-RU"/>
        </w:rPr>
        <w:t xml:space="preserve">           </w:t>
      </w:r>
      <w:r w:rsidR="00675B30" w:rsidRPr="00675B30">
        <w:rPr>
          <w:sz w:val="24"/>
          <w:szCs w:val="24"/>
          <w:lang w:val="ru-RU"/>
        </w:rPr>
        <w:t xml:space="preserve">Первым этапом </w:t>
      </w:r>
      <w:r w:rsidR="00675B30" w:rsidRPr="00675B30">
        <w:rPr>
          <w:b/>
          <w:sz w:val="24"/>
          <w:szCs w:val="24"/>
          <w:lang w:val="ru-RU"/>
        </w:rPr>
        <w:t>Всероссийской олимпиады школьников является</w:t>
      </w:r>
      <w:r w:rsidR="00675B30" w:rsidRPr="00675B30">
        <w:rPr>
          <w:sz w:val="24"/>
          <w:szCs w:val="24"/>
          <w:lang w:val="ru-RU"/>
        </w:rPr>
        <w:t xml:space="preserve"> Школьная олимпиада. Предметные олимпиады занимают особое место среди многочисленных приемов работы, ориентированных на интеллектуальное развитие школьников.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675B30">
        <w:rPr>
          <w:sz w:val="24"/>
          <w:szCs w:val="24"/>
          <w:lang w:val="ru-RU"/>
        </w:rPr>
        <w:t xml:space="preserve"> В 2022-2023 учебном году школьный этап был организован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г. № 678. Основными задачами школьного этапа ВсОШ являются: 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- мотивация школьников к изучению различных предметов; 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>- оценка знаний и умений школьников по предметам;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- 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- активизация работы кружков и других форм внеклассной и внешкольной работы с обучающимися. 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675B30">
        <w:rPr>
          <w:sz w:val="24"/>
          <w:szCs w:val="24"/>
          <w:lang w:val="ru-RU"/>
        </w:rPr>
        <w:t>Муниципальный этап также выявляет наиболее способных, талантливых обучающихся, активизирует их стремление и волю к победе, желание показать себя, свои знания. Проведение школьного этапа Олимпиады школьников по общеобразовательным предметам математике, информатике, химии, биологии, астрономии и физике было организовано с использованием информационного ресурса «Онлайн-курсы Образовательного центра «Сириус» в информационнотелекоммуникационной сети «Интернет». Требования к проведению школьного этапа по данным предметам были разработаны ОЦ «Сириус» в рамках соглашения о сотрудничестве образовательного фонда «Талант и успех» и Министерства образования Кузбасса, и размещены на платформе «Сириус. Курсы».</w:t>
      </w:r>
      <w:r>
        <w:rPr>
          <w:sz w:val="24"/>
          <w:szCs w:val="24"/>
          <w:lang w:val="ru-RU"/>
        </w:rPr>
        <w:t xml:space="preserve"> </w:t>
      </w:r>
    </w:p>
    <w:p w:rsidR="00675B30" w:rsidRP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         Для организации и проведения школьного этапа предметных олимпиад был проведен ряд мероприятий: </w:t>
      </w:r>
    </w:p>
    <w:p w:rsidR="00675B30" w:rsidRP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>- 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675B30" w:rsidRP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- составлен список участников школьного этапа Всероссийской олимпиады согласно заявлениям, предоставленным учащимися и их родителями (законными представителями);</w:t>
      </w:r>
    </w:p>
    <w:p w:rsidR="00675B30" w:rsidRP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- проведен инструктаж с организаторами в аудитории по правилам проведения школьного этапа олимпиады; </w:t>
      </w:r>
    </w:p>
    <w:p w:rsidR="00675B30" w:rsidRP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>- членами жюри организована и проведена проверка работ участников школьного этапа олимпиады в соответствии с критериями.</w:t>
      </w:r>
    </w:p>
    <w:p w:rsidR="00675B30" w:rsidRP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- Олимпиадные задания получались школой от отдела образования администрации г. Тореза.</w:t>
      </w:r>
    </w:p>
    <w:p w:rsidR="00675B30" w:rsidRP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- Проверка олимпиадных заданий (кроме заданий по математике, информатике, химии, биологии и физике), определение победителей и призеров школьного этапа осуществлялась в школе. 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     К одной из причин затруднений у обучающихся можно отнести недостаток надпрограммных знаний, невысокий уровень кругозора, уровень подготовки обучающихся к выполнению нестандартных заданий. К актуальным можно отнести такие проблемы, как: 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- участие одного обучающегося в нескольких олимпиадах; 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- недостаток времени для качественной подготовки к олимпиадам; </w:t>
      </w:r>
    </w:p>
    <w:p w:rsid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>- низкая мотивация обу</w:t>
      </w:r>
      <w:r>
        <w:rPr>
          <w:sz w:val="24"/>
          <w:szCs w:val="24"/>
          <w:lang w:val="ru-RU"/>
        </w:rPr>
        <w:t>чающихся к участию в олимпиадах.</w:t>
      </w:r>
    </w:p>
    <w:p w:rsidR="00F100B5" w:rsidRPr="00675B30" w:rsidRDefault="00675B30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675B30">
        <w:rPr>
          <w:sz w:val="24"/>
          <w:szCs w:val="24"/>
          <w:lang w:val="ru-RU"/>
        </w:rPr>
        <w:t xml:space="preserve"> Заметны изменения в подходах к подготовке педагогами участников к Олимпиаде. Количество участников школьного этапа увеличилось более чем в 2 раза. Однако, необходимо совершенствовать работу с одаренными детьми, начиная с начального уровня.  </w:t>
      </w:r>
      <w:r w:rsidR="00F100B5" w:rsidRPr="00675B30">
        <w:rPr>
          <w:sz w:val="24"/>
          <w:szCs w:val="24"/>
          <w:lang w:val="ru-RU"/>
        </w:rPr>
        <w:t xml:space="preserve">Для </w:t>
      </w:r>
      <w:r w:rsidR="00F100B5" w:rsidRPr="00675B30">
        <w:rPr>
          <w:sz w:val="24"/>
          <w:szCs w:val="24"/>
          <w:lang w:val="ru-RU"/>
        </w:rPr>
        <w:lastRenderedPageBreak/>
        <w:t xml:space="preserve">повышения качества подготовки обучающихся ко всем этапам всероссийской олимпиады школьников необходимо: </w:t>
      </w:r>
    </w:p>
    <w:p w:rsidR="00F100B5" w:rsidRPr="00675B30" w:rsidRDefault="00F100B5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     1. Обсудить результаты олимпиад на ШПНМК; своевременно изучать методические рекомендации центральных предметных комиссий по подготовке к олимпиадам; рассмотреть на заседании ШПНМК опыт учителей других школ и муниципальных образований, подготовивших победителей. </w:t>
      </w:r>
    </w:p>
    <w:p w:rsidR="00F100B5" w:rsidRPr="00675B30" w:rsidRDefault="00F100B5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2. Учителям – предметникам: </w:t>
      </w:r>
    </w:p>
    <w:p w:rsidR="00F100B5" w:rsidRPr="00675B30" w:rsidRDefault="00F100B5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- использовать дифференцированный подход в работе с мотивированными детьми, работу по подготовке учащихся к олимпиаде вести в течение всего учебного года,</w:t>
      </w:r>
    </w:p>
    <w:p w:rsidR="00842C65" w:rsidRPr="00675B30" w:rsidRDefault="00F100B5" w:rsidP="00F100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75B30">
        <w:rPr>
          <w:sz w:val="24"/>
          <w:szCs w:val="24"/>
          <w:lang w:val="ru-RU"/>
        </w:rPr>
        <w:t xml:space="preserve"> - при подготовке учащихся к олимпиаде учитывать: результаты, типичные ошибки при выполнении заданий олимпиады 2023 года; методические рекомендации центральных предметных комиссий и задания муниципального, регионального и заключительного этапов ВОШ 2023 года.</w:t>
      </w:r>
    </w:p>
    <w:p w:rsidR="00F100B5" w:rsidRPr="00675B30" w:rsidRDefault="00F100B5" w:rsidP="00F100B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35A" w:rsidRPr="00377C0C" w:rsidRDefault="00377C0C" w:rsidP="005507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B2135A" w:rsidRDefault="00377C0C" w:rsidP="005507D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Style w:val="ac"/>
        <w:tblW w:w="0" w:type="auto"/>
        <w:tblLook w:val="04A0"/>
      </w:tblPr>
      <w:tblGrid>
        <w:gridCol w:w="1908"/>
        <w:gridCol w:w="2108"/>
        <w:gridCol w:w="2182"/>
        <w:gridCol w:w="1928"/>
        <w:gridCol w:w="1871"/>
      </w:tblGrid>
      <w:tr w:rsidR="004251CB" w:rsidTr="0070421B">
        <w:tc>
          <w:tcPr>
            <w:tcW w:w="1908" w:type="dxa"/>
          </w:tcPr>
          <w:p w:rsidR="004251CB" w:rsidRDefault="004251C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2108" w:type="dxa"/>
          </w:tcPr>
          <w:p w:rsidR="004251CB" w:rsidRDefault="004251C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10-х классах дневных образовательных учреждениях </w:t>
            </w:r>
          </w:p>
        </w:tc>
        <w:tc>
          <w:tcPr>
            <w:tcW w:w="2182" w:type="dxa"/>
          </w:tcPr>
          <w:p w:rsidR="004251CB" w:rsidRDefault="004251CB" w:rsidP="005507D7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E2C1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образовательных организациях</w:t>
            </w:r>
          </w:p>
        </w:tc>
        <w:tc>
          <w:tcPr>
            <w:tcW w:w="1928" w:type="dxa"/>
          </w:tcPr>
          <w:p w:rsidR="004251CB" w:rsidRDefault="004251C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E2C17">
              <w:rPr>
                <w:rFonts w:ascii="Times New Roman" w:hAnsi="Times New Roman" w:cs="Times New Roman"/>
                <w:sz w:val="24"/>
                <w:szCs w:val="24"/>
              </w:rPr>
              <w:t xml:space="preserve">ыехал за </w:t>
            </w:r>
            <w:r w:rsidRPr="00F86675">
              <w:rPr>
                <w:rFonts w:ascii="Times New Roman" w:hAnsi="Times New Roman" w:cs="Times New Roman"/>
              </w:rPr>
              <w:t>пределы</w:t>
            </w:r>
            <w:r w:rsidRPr="004E2C17">
              <w:rPr>
                <w:rFonts w:ascii="Times New Roman" w:hAnsi="Times New Roman" w:cs="Times New Roman"/>
                <w:sz w:val="24"/>
                <w:szCs w:val="24"/>
              </w:rPr>
              <w:t xml:space="preserve"> ДНР</w:t>
            </w:r>
          </w:p>
        </w:tc>
        <w:tc>
          <w:tcPr>
            <w:tcW w:w="1871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4251CB" w:rsidTr="0070421B">
        <w:tc>
          <w:tcPr>
            <w:tcW w:w="1908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08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82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28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(Украина)</w:t>
            </w:r>
          </w:p>
        </w:tc>
        <w:tc>
          <w:tcPr>
            <w:tcW w:w="1871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251CB" w:rsidTr="0070421B">
        <w:tc>
          <w:tcPr>
            <w:tcW w:w="1908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8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2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28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(Россия)</w:t>
            </w:r>
          </w:p>
        </w:tc>
        <w:tc>
          <w:tcPr>
            <w:tcW w:w="1871" w:type="dxa"/>
          </w:tcPr>
          <w:p w:rsidR="004251CB" w:rsidRDefault="0070421B" w:rsidP="005507D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4251CB" w:rsidRDefault="004251CB" w:rsidP="005507D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35A" w:rsidRPr="0070421B" w:rsidRDefault="0070421B" w:rsidP="005507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0421B">
        <w:rPr>
          <w:rFonts w:hAnsi="Times New Roman" w:cs="Times New Roman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="00377C0C" w:rsidRPr="0070421B">
        <w:rPr>
          <w:rFonts w:hAnsi="Times New Roman" w:cs="Times New Roman"/>
          <w:sz w:val="24"/>
          <w:szCs w:val="24"/>
          <w:lang w:val="ru-RU"/>
        </w:rPr>
        <w:t>В 2023 году 98 процентов выпускников 4-х классов перешли в 5-й класс школы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421B">
        <w:rPr>
          <w:rFonts w:hAnsi="Times New Roman" w:cs="Times New Roman"/>
          <w:sz w:val="24"/>
          <w:szCs w:val="24"/>
          <w:lang w:val="ru-RU"/>
        </w:rPr>
        <w:t>(оставлена на повторный курс ученица по болезни)</w:t>
      </w:r>
      <w:r w:rsidR="00377C0C" w:rsidRPr="0070421B">
        <w:rPr>
          <w:rFonts w:hAnsi="Times New Roman" w:cs="Times New Roman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B2135A" w:rsidRPr="0070421B" w:rsidRDefault="0070421B" w:rsidP="005507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="00377C0C" w:rsidRPr="0070421B">
        <w:rPr>
          <w:rFonts w:hAnsi="Times New Roman" w:cs="Times New Roman"/>
          <w:sz w:val="24"/>
          <w:szCs w:val="24"/>
          <w:lang w:val="ru-RU"/>
        </w:rPr>
        <w:t xml:space="preserve"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</w:t>
      </w:r>
    </w:p>
    <w:p w:rsidR="00B2135A" w:rsidRDefault="00823E4D" w:rsidP="005507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0421B">
        <w:rPr>
          <w:sz w:val="24"/>
          <w:szCs w:val="24"/>
          <w:lang w:val="ru-RU"/>
        </w:rPr>
        <w:t xml:space="preserve">       </w:t>
      </w:r>
      <w:r w:rsidR="00377C0C" w:rsidRPr="0070421B">
        <w:rPr>
          <w:rFonts w:hAnsi="Times New Roman" w:cs="Times New Roman"/>
          <w:sz w:val="24"/>
          <w:szCs w:val="24"/>
          <w:lang w:val="ru-RU"/>
        </w:rPr>
        <w:t xml:space="preserve"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</w:t>
      </w:r>
      <w:r w:rsidR="0070421B" w:rsidRPr="0070421B">
        <w:rPr>
          <w:rFonts w:hAnsi="Times New Roman" w:cs="Times New Roman"/>
          <w:sz w:val="24"/>
          <w:szCs w:val="24"/>
          <w:lang w:val="ru-RU"/>
        </w:rPr>
        <w:t>2</w:t>
      </w:r>
      <w:r w:rsidR="00377C0C" w:rsidRPr="0070421B">
        <w:rPr>
          <w:rFonts w:hAnsi="Times New Roman" w:cs="Times New Roman"/>
          <w:sz w:val="24"/>
          <w:szCs w:val="24"/>
          <w:lang w:val="ru-RU"/>
        </w:rPr>
        <w:t xml:space="preserve"> раза: с 1человек</w:t>
      </w:r>
      <w:r w:rsidR="0070421B" w:rsidRPr="0070421B">
        <w:rPr>
          <w:rFonts w:hAnsi="Times New Roman" w:cs="Times New Roman"/>
          <w:sz w:val="24"/>
          <w:szCs w:val="24"/>
          <w:lang w:val="ru-RU"/>
        </w:rPr>
        <w:t>а</w:t>
      </w:r>
      <w:r w:rsidR="00377C0C" w:rsidRPr="0070421B">
        <w:rPr>
          <w:rFonts w:hAnsi="Times New Roman" w:cs="Times New Roman"/>
          <w:sz w:val="24"/>
          <w:szCs w:val="24"/>
          <w:lang w:val="ru-RU"/>
        </w:rPr>
        <w:t xml:space="preserve"> в 2022 году до </w:t>
      </w:r>
      <w:r w:rsidR="0070421B" w:rsidRPr="0070421B">
        <w:rPr>
          <w:rFonts w:hAnsi="Times New Roman" w:cs="Times New Roman"/>
          <w:sz w:val="24"/>
          <w:szCs w:val="24"/>
          <w:lang w:val="ru-RU"/>
        </w:rPr>
        <w:t>2</w:t>
      </w:r>
      <w:r w:rsidR="00377C0C" w:rsidRPr="0070421B">
        <w:rPr>
          <w:rFonts w:hAnsi="Times New Roman" w:cs="Times New Roman"/>
          <w:sz w:val="24"/>
          <w:szCs w:val="24"/>
          <w:lang w:val="ru-RU"/>
        </w:rPr>
        <w:t xml:space="preserve"> человек в 2023 году.</w:t>
      </w:r>
    </w:p>
    <w:p w:rsidR="003019D7" w:rsidRPr="0070421B" w:rsidRDefault="003019D7" w:rsidP="005507D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2135A" w:rsidRDefault="00377C0C" w:rsidP="005507D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3019D7" w:rsidRPr="00377C0C" w:rsidRDefault="003019D7" w:rsidP="005507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35A" w:rsidRPr="00377C0C" w:rsidRDefault="00823E4D" w:rsidP="003019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2135A" w:rsidRPr="00377C0C" w:rsidRDefault="00377C0C" w:rsidP="003019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2135A" w:rsidRPr="00377C0C" w:rsidRDefault="00377C0C" w:rsidP="003019D7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2135A" w:rsidRPr="00377C0C" w:rsidRDefault="00377C0C" w:rsidP="003019D7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2135A" w:rsidRPr="0001291E" w:rsidRDefault="00377C0C" w:rsidP="003019D7">
      <w:pPr>
        <w:numPr>
          <w:ilvl w:val="0"/>
          <w:numId w:val="3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291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="000129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291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r w:rsidR="0001291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профессиональной </w:t>
      </w:r>
      <w:r w:rsidRPr="0001291E">
        <w:rPr>
          <w:rFonts w:hAnsi="Times New Roman" w:cs="Times New Roman"/>
          <w:color w:val="000000"/>
          <w:sz w:val="24"/>
          <w:szCs w:val="24"/>
          <w:lang w:val="ru-RU"/>
        </w:rPr>
        <w:t>квалификации персонала.</w:t>
      </w:r>
    </w:p>
    <w:p w:rsidR="00833EAE" w:rsidRDefault="00823E4D" w:rsidP="003019D7">
      <w:pPr>
        <w:suppressLineNumbers/>
        <w:suppressAutoHyphens/>
        <w:spacing w:before="0" w:beforeAutospacing="0" w:after="0" w:afterAutospacing="0"/>
        <w:ind w:left="142" w:firstLine="567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, из них 4 – внутренних совместителей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2 – внешних </w:t>
      </w:r>
      <w:r w:rsidR="00833EA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вместителя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один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в педагогическом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чилище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33EAE" w:rsidRPr="00833EAE">
        <w:rPr>
          <w:b/>
          <w:bCs/>
          <w:i/>
          <w:iCs/>
          <w:lang w:val="ru-RU"/>
        </w:rPr>
        <w:t xml:space="preserve"> По образованию:</w:t>
      </w:r>
      <w:r w:rsidR="00833EAE" w:rsidRPr="00833EAE">
        <w:rPr>
          <w:lang w:val="ru-RU"/>
        </w:rPr>
        <w:t xml:space="preserve"> - высшее – 1</w:t>
      </w:r>
      <w:r w:rsidR="00833EAE">
        <w:rPr>
          <w:lang w:val="ru-RU"/>
        </w:rPr>
        <w:t>1</w:t>
      </w:r>
      <w:r w:rsidR="00833EAE" w:rsidRPr="00833EAE">
        <w:rPr>
          <w:lang w:val="ru-RU"/>
        </w:rPr>
        <w:t xml:space="preserve"> чел., - среднее специальное – 1 чел. </w:t>
      </w:r>
    </w:p>
    <w:p w:rsidR="00833EAE" w:rsidRPr="008A471B" w:rsidRDefault="00833EAE" w:rsidP="003019D7">
      <w:pPr>
        <w:suppressLineNumbers/>
        <w:suppressAutoHyphens/>
        <w:spacing w:before="0" w:beforeAutospacing="0" w:after="0" w:afterAutospacing="0"/>
        <w:ind w:left="142" w:firstLine="567"/>
        <w:jc w:val="both"/>
        <w:rPr>
          <w:lang w:val="uk-UA"/>
        </w:rPr>
      </w:pPr>
      <w:r w:rsidRPr="00D67A4E">
        <w:rPr>
          <w:b/>
          <w:bCs/>
          <w:lang w:val="ru-RU"/>
        </w:rPr>
        <w:t xml:space="preserve">Аттестация педагогических работников </w:t>
      </w:r>
      <w:r w:rsidRPr="00D67A4E">
        <w:rPr>
          <w:lang w:val="ru-RU"/>
        </w:rPr>
        <w:t xml:space="preserve">в 2023г. </w:t>
      </w:r>
      <w:r w:rsidR="008A471B" w:rsidRPr="00D67A4E">
        <w:rPr>
          <w:lang w:val="ru-RU"/>
        </w:rPr>
        <w:t xml:space="preserve">согласно </w:t>
      </w:r>
      <w:r w:rsidR="00D67A4E" w:rsidRPr="00D67A4E">
        <w:rPr>
          <w:lang w:val="ru-RU"/>
        </w:rPr>
        <w:t>ч.5, ст</w:t>
      </w:r>
      <w:r w:rsidR="00F100B5">
        <w:rPr>
          <w:lang w:val="ru-RU"/>
        </w:rPr>
        <w:t>.</w:t>
      </w:r>
      <w:r w:rsidR="00D67A4E" w:rsidRPr="00D67A4E">
        <w:rPr>
          <w:lang w:val="ru-RU"/>
        </w:rPr>
        <w:t xml:space="preserve"> 6 </w:t>
      </w:r>
      <w:r w:rsidR="008A471B" w:rsidRPr="00D67A4E">
        <w:rPr>
          <w:lang w:val="ru-RU"/>
        </w:rPr>
        <w:t>Федерального Закона Российской Федерации № 19-ФЗ от</w:t>
      </w:r>
      <w:r w:rsidR="00D67A4E" w:rsidRPr="00D67A4E">
        <w:rPr>
          <w:lang w:val="ru-RU"/>
        </w:rPr>
        <w:t xml:space="preserve"> </w:t>
      </w:r>
      <w:r w:rsidR="008A471B" w:rsidRPr="00D67A4E">
        <w:rPr>
          <w:lang w:val="ru-RU"/>
        </w:rPr>
        <w:t xml:space="preserve">14.02.2023г «Об особенностях правового регулирования отношений в сферах образования и науки в связи с принятием в Российскую Федерацию </w:t>
      </w:r>
      <w:bookmarkStart w:id="6" w:name="_Hlk165038635"/>
      <w:r w:rsidR="008A471B" w:rsidRPr="00D67A4E">
        <w:rPr>
          <w:lang w:val="ru-RU"/>
        </w:rPr>
        <w:t xml:space="preserve">Донецкой Народной Республики, Луганской Народной Республики, Запорожской области, Херсонской области </w:t>
      </w:r>
      <w:bookmarkEnd w:id="6"/>
      <w:r w:rsidR="008A471B" w:rsidRPr="00D67A4E">
        <w:rPr>
          <w:lang w:val="ru-RU"/>
        </w:rPr>
        <w:t>и образованием</w:t>
      </w:r>
      <w:r w:rsidR="00D67A4E">
        <w:rPr>
          <w:lang w:val="ru-RU"/>
        </w:rPr>
        <w:t xml:space="preserve"> </w:t>
      </w:r>
      <w:r w:rsidR="008A471B" w:rsidRPr="00D67A4E">
        <w:rPr>
          <w:lang w:val="ru-RU"/>
        </w:rPr>
        <w:t xml:space="preserve">в составе Российской Федерации новых субъектов Донецкой Народной Республики, Луганской Народной Республики, Запорожской области, Херсонской области -  </w:t>
      </w:r>
      <w:r w:rsidRPr="00D67A4E">
        <w:rPr>
          <w:lang w:val="ru-RU"/>
        </w:rPr>
        <w:t>не проводилась</w:t>
      </w:r>
      <w:r w:rsidRPr="008A471B">
        <w:rPr>
          <w:lang w:val="uk-UA"/>
        </w:rPr>
        <w:t xml:space="preserve">. </w:t>
      </w:r>
    </w:p>
    <w:p w:rsidR="00833EAE" w:rsidRPr="00833EAE" w:rsidRDefault="00833EAE" w:rsidP="003019D7">
      <w:pPr>
        <w:suppressLineNumbers/>
        <w:suppressAutoHyphens/>
        <w:spacing w:before="0" w:beforeAutospacing="0" w:after="0" w:afterAutospacing="0"/>
        <w:ind w:left="142" w:firstLine="567"/>
        <w:jc w:val="both"/>
        <w:rPr>
          <w:lang w:val="ru-RU"/>
        </w:rPr>
      </w:pPr>
      <w:r w:rsidRPr="00D67A4E">
        <w:rPr>
          <w:b/>
          <w:bCs/>
          <w:lang w:val="ru-RU"/>
        </w:rPr>
        <w:t xml:space="preserve">В методической работе есть нерешенные проблемы: </w:t>
      </w:r>
      <w:r w:rsidRPr="00D67A4E">
        <w:rPr>
          <w:lang w:val="ru-RU"/>
        </w:rPr>
        <w:t>- низкая результативность участия педагогов в профес</w:t>
      </w:r>
      <w:r w:rsidR="004B7003" w:rsidRPr="00D67A4E">
        <w:rPr>
          <w:lang w:val="ru-RU"/>
        </w:rPr>
        <w:t>с</w:t>
      </w:r>
      <w:r w:rsidRPr="00D67A4E">
        <w:rPr>
          <w:lang w:val="ru-RU"/>
        </w:rPr>
        <w:t>иональных конкурсах</w:t>
      </w:r>
      <w:r w:rsidR="004B7003">
        <w:rPr>
          <w:lang w:val="uk-UA"/>
        </w:rPr>
        <w:t>.</w:t>
      </w:r>
    </w:p>
    <w:p w:rsidR="003019D7" w:rsidRPr="003019D7" w:rsidRDefault="00F100B5" w:rsidP="003019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019D7"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3019D7" w:rsidRPr="003019D7">
        <w:rPr>
          <w:rFonts w:hAnsi="Times New Roman" w:cs="Times New Roman"/>
          <w:sz w:val="24"/>
          <w:szCs w:val="24"/>
          <w:lang w:val="ru-RU"/>
        </w:rPr>
        <w:t xml:space="preserve">    </w:t>
      </w:r>
      <w:r w:rsidRPr="003019D7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 xml:space="preserve"> В 202</w:t>
      </w:r>
      <w:r w:rsidR="003019D7" w:rsidRPr="003019D7">
        <w:rPr>
          <w:rFonts w:hAnsi="Times New Roman" w:cs="Times New Roman"/>
          <w:sz w:val="24"/>
          <w:szCs w:val="24"/>
          <w:lang w:val="ru-RU"/>
        </w:rPr>
        <w:t>2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 xml:space="preserve"> году анализ занятий урочной и внеурочной деятельности, показал, что 20</w:t>
      </w:r>
      <w:r w:rsidR="003019D7" w:rsidRPr="003019D7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 xml:space="preserve">процентов – </w:t>
      </w:r>
      <w:r w:rsidR="003019D7" w:rsidRPr="003019D7">
        <w:rPr>
          <w:rFonts w:hAnsi="Times New Roman" w:cs="Times New Roman"/>
          <w:sz w:val="24"/>
          <w:szCs w:val="24"/>
          <w:lang w:val="ru-RU"/>
        </w:rPr>
        <w:t xml:space="preserve">педагогов 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>основной школы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B2135A" w:rsidRPr="003019D7" w:rsidRDefault="003019D7" w:rsidP="003019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019D7">
        <w:rPr>
          <w:rFonts w:hAnsi="Times New Roman" w:cs="Times New Roman"/>
          <w:sz w:val="24"/>
          <w:szCs w:val="24"/>
          <w:lang w:val="ru-RU"/>
        </w:rPr>
        <w:t xml:space="preserve">          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>Аналогичное исследование в 2023 году показало, что за год данные значительно улучшились: 6 процентов –</w:t>
      </w:r>
      <w:r w:rsidRPr="003019D7">
        <w:rPr>
          <w:rFonts w:hAnsi="Times New Roman" w:cs="Times New Roman"/>
          <w:sz w:val="24"/>
          <w:szCs w:val="24"/>
          <w:lang w:val="ru-RU"/>
        </w:rPr>
        <w:t xml:space="preserve"> педагогов 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 xml:space="preserve"> основной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«Школа № 1» с 1 сентября 2023 года.</w:t>
      </w:r>
    </w:p>
    <w:p w:rsidR="00B2135A" w:rsidRPr="003019D7" w:rsidRDefault="003019D7" w:rsidP="003019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019D7">
        <w:rPr>
          <w:lang w:val="ru-RU"/>
        </w:rPr>
        <w:t xml:space="preserve">         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B2135A" w:rsidRPr="003019D7" w:rsidRDefault="003019D7" w:rsidP="003019D7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019D7">
        <w:rPr>
          <w:rFonts w:hAnsi="Times New Roman" w:cs="Times New Roman"/>
          <w:sz w:val="24"/>
          <w:szCs w:val="24"/>
          <w:lang w:val="ru-RU"/>
        </w:rPr>
        <w:t xml:space="preserve">          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</w:t>
      </w:r>
    </w:p>
    <w:p w:rsidR="00674724" w:rsidRDefault="003019D7" w:rsidP="006747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019D7">
        <w:rPr>
          <w:rFonts w:hAnsi="Times New Roman" w:cs="Times New Roman"/>
          <w:sz w:val="24"/>
          <w:szCs w:val="24"/>
          <w:lang w:val="ru-RU"/>
        </w:rPr>
        <w:t xml:space="preserve">          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 xml:space="preserve"> С целью реализации ФОП в план непрерывного профессионального образования педагогических и управленческих кадров в </w:t>
      </w:r>
      <w:r w:rsidRPr="003019D7">
        <w:rPr>
          <w:rFonts w:hAnsi="Times New Roman" w:cs="Times New Roman"/>
          <w:sz w:val="24"/>
          <w:szCs w:val="24"/>
          <w:lang w:val="ru-RU"/>
        </w:rPr>
        <w:t>М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 xml:space="preserve">ОУ «Школа № </w:t>
      </w:r>
      <w:r w:rsidRPr="003019D7">
        <w:rPr>
          <w:rFonts w:hAnsi="Times New Roman" w:cs="Times New Roman"/>
          <w:sz w:val="24"/>
          <w:szCs w:val="24"/>
          <w:lang w:val="ru-RU"/>
        </w:rPr>
        <w:t>22 г. Тореза</w:t>
      </w:r>
      <w:r w:rsidR="00377C0C" w:rsidRPr="003019D7">
        <w:rPr>
          <w:rFonts w:hAnsi="Times New Roman" w:cs="Times New Roman"/>
          <w:sz w:val="24"/>
          <w:szCs w:val="24"/>
          <w:lang w:val="ru-RU"/>
        </w:rPr>
        <w:t>» в 2023 году проведены мероприятия по повышению профессиональных компетенций педагогов для работы по федеральным рабочим программам.</w:t>
      </w:r>
      <w:r w:rsidR="00377C0C" w:rsidRPr="00833EAE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377C0C" w:rsidRPr="00674724">
        <w:rPr>
          <w:rFonts w:hAnsi="Times New Roman" w:cs="Times New Roman"/>
          <w:sz w:val="24"/>
          <w:szCs w:val="24"/>
          <w:lang w:val="ru-RU"/>
        </w:rPr>
        <w:t>Организовано повышение квалификации педагогов для успешного внедрения федеральных образовательных программ в школе.</w:t>
      </w:r>
      <w:r w:rsidRPr="00674724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3019D7" w:rsidRPr="00674724" w:rsidRDefault="00674724" w:rsidP="00674724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1647BF">
        <w:rPr>
          <w:rFonts w:hAnsi="Times New Roman" w:cs="Times New Roman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3019D7" w:rsidRPr="00674724">
        <w:rPr>
          <w:rFonts w:hAnsi="Times New Roman" w:cs="Times New Roman"/>
          <w:sz w:val="24"/>
          <w:szCs w:val="24"/>
          <w:lang w:val="ru-RU"/>
        </w:rPr>
        <w:t>Все педагогические работники</w:t>
      </w:r>
      <w:r>
        <w:rPr>
          <w:rFonts w:hAnsi="Times New Roman" w:cs="Times New Roman"/>
          <w:sz w:val="24"/>
          <w:szCs w:val="24"/>
          <w:lang w:val="ru-RU"/>
        </w:rPr>
        <w:t>- 15 чел(100%)</w:t>
      </w:r>
      <w:r w:rsidR="003019D7" w:rsidRPr="00674724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и администрация </w:t>
      </w:r>
      <w:r w:rsidR="001647BF">
        <w:rPr>
          <w:rFonts w:hAnsi="Times New Roman" w:cs="Times New Roman"/>
          <w:sz w:val="24"/>
          <w:szCs w:val="24"/>
          <w:lang w:val="ru-RU"/>
        </w:rPr>
        <w:t xml:space="preserve">2 человека (100%) </w:t>
      </w:r>
      <w:r>
        <w:rPr>
          <w:rFonts w:hAnsi="Times New Roman" w:cs="Times New Roman"/>
          <w:sz w:val="24"/>
          <w:szCs w:val="24"/>
          <w:lang w:val="ru-RU"/>
        </w:rPr>
        <w:t xml:space="preserve">за последние 3 года </w:t>
      </w:r>
      <w:r w:rsidR="003019D7" w:rsidRPr="00674724">
        <w:rPr>
          <w:rFonts w:hAnsi="Times New Roman" w:cs="Times New Roman"/>
          <w:sz w:val="24"/>
          <w:szCs w:val="24"/>
          <w:lang w:val="ru-RU"/>
        </w:rPr>
        <w:t>прошли курсы повышения квалификации</w:t>
      </w:r>
      <w:r w:rsidRPr="00674724">
        <w:rPr>
          <w:rFonts w:hAnsi="Times New Roman" w:cs="Times New Roman"/>
          <w:sz w:val="24"/>
          <w:szCs w:val="24"/>
          <w:lang w:val="ru-RU"/>
        </w:rPr>
        <w:t xml:space="preserve"> в учебных заведениях Российской Федерации</w:t>
      </w:r>
      <w:r>
        <w:rPr>
          <w:rFonts w:hAnsi="Times New Roman" w:cs="Times New Roman"/>
          <w:sz w:val="24"/>
          <w:szCs w:val="24"/>
          <w:lang w:val="ru-RU"/>
        </w:rPr>
        <w:t xml:space="preserve"> по </w:t>
      </w:r>
      <w:r w:rsidRPr="00674724">
        <w:rPr>
          <w:lang w:val="ru-RU"/>
        </w:rPr>
        <w:t>дополнительных профессиональных программ педагогического образования</w:t>
      </w: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- </w:t>
      </w:r>
      <w:r w:rsidRPr="00674724">
        <w:rPr>
          <w:lang w:val="ru-RU"/>
        </w:rPr>
        <w:t>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</w:t>
      </w:r>
      <w:r>
        <w:rPr>
          <w:lang w:val="ru-RU"/>
        </w:rPr>
        <w:t>.</w:t>
      </w:r>
      <w:r w:rsidR="001647BF">
        <w:rPr>
          <w:lang w:val="ru-RU"/>
        </w:rPr>
        <w:t xml:space="preserve"> </w:t>
      </w:r>
    </w:p>
    <w:p w:rsidR="003019D7" w:rsidRDefault="003019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19D7" w:rsidRDefault="003019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19D7" w:rsidRDefault="003019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35A" w:rsidRPr="00377C0C" w:rsidRDefault="00377C0C" w:rsidP="003019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833EAE" w:rsidRDefault="00833EAE" w:rsidP="00833EAE">
      <w:pPr>
        <w:framePr w:h="2821" w:hRule="exact" w:hSpace="180" w:wrap="around" w:vAnchor="text" w:hAnchor="margin" w:xAlign="center" w:y="18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        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</w:t>
      </w:r>
      <w:r w:rsidRPr="008D3356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C65">
        <w:rPr>
          <w:rFonts w:ascii="Times New Roman" w:hAnsi="Times New Roman" w:cs="Times New Roman"/>
          <w:sz w:val="24"/>
          <w:szCs w:val="24"/>
          <w:lang w:val="ru-RU"/>
        </w:rPr>
        <w:t xml:space="preserve">В рамках реализации поставленных задач 2023-тий год, уходящий в историю, ознаменовался проведением большого количества мероприятий с участием педагогического сообщества: форумов, вебинаров, конференций, конкурсов, олимпиад, проектов, акций, круглых столов, онлайн-уроков, педагогических диктантов, мастерских, фотовыставок, телешоу, электронных площадок. </w:t>
      </w:r>
      <w:r w:rsidRPr="00823E4D">
        <w:rPr>
          <w:sz w:val="24"/>
          <w:szCs w:val="24"/>
          <w:lang w:val="ru-RU"/>
        </w:rPr>
        <w:t>Педагог-флагман</w:t>
      </w:r>
      <w:r>
        <w:rPr>
          <w:sz w:val="24"/>
          <w:szCs w:val="24"/>
          <w:lang w:val="ru-RU"/>
        </w:rPr>
        <w:t xml:space="preserve"> - </w:t>
      </w:r>
      <w:r w:rsidRPr="00823E4D">
        <w:rPr>
          <w:i/>
          <w:sz w:val="24"/>
          <w:szCs w:val="24"/>
          <w:lang w:val="ru-RU"/>
        </w:rPr>
        <w:t>Греш Ирина Борисовна</w:t>
      </w:r>
      <w:r w:rsidR="008D3356">
        <w:rPr>
          <w:i/>
          <w:sz w:val="24"/>
          <w:szCs w:val="24"/>
          <w:lang w:val="ru-RU"/>
        </w:rPr>
        <w:t xml:space="preserve"> - </w:t>
      </w:r>
      <w:r w:rsidRPr="00823E4D">
        <w:rPr>
          <w:sz w:val="24"/>
          <w:szCs w:val="24"/>
          <w:lang w:val="ru-RU"/>
        </w:rPr>
        <w:t>2 конкурса, 2 победы</w:t>
      </w:r>
      <w:r>
        <w:rPr>
          <w:sz w:val="24"/>
          <w:szCs w:val="24"/>
          <w:lang w:val="ru-RU"/>
        </w:rPr>
        <w:t xml:space="preserve">. </w:t>
      </w:r>
      <w:r w:rsidRPr="00842C65">
        <w:rPr>
          <w:rFonts w:ascii="Times New Roman" w:hAnsi="Times New Roman" w:cs="Times New Roman"/>
          <w:sz w:val="24"/>
          <w:szCs w:val="24"/>
          <w:lang w:val="ru-RU"/>
        </w:rPr>
        <w:t xml:space="preserve">Была организована предпрофильная и профильная работа по привлечению молодежи в педагогическую профессию. Активно транслировался перспективный педагогический опыт педагогов и наставников. </w:t>
      </w:r>
    </w:p>
    <w:p w:rsidR="00833EAE" w:rsidRPr="00823E4D" w:rsidRDefault="00833EAE" w:rsidP="00833EAE">
      <w:pPr>
        <w:framePr w:h="2821" w:hRule="exact" w:hSpace="180" w:wrap="around" w:vAnchor="text" w:hAnchor="margin" w:xAlign="center" w:y="180"/>
        <w:rPr>
          <w:i/>
          <w:sz w:val="24"/>
          <w:szCs w:val="24"/>
          <w:lang w:val="ru-RU"/>
        </w:rPr>
      </w:pPr>
    </w:p>
    <w:p w:rsidR="00833EAE" w:rsidRPr="008D3356" w:rsidRDefault="00833EAE" w:rsidP="008D3356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C65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8D3356">
        <w:rPr>
          <w:rFonts w:ascii="Times New Roman" w:hAnsi="Times New Roman" w:cs="Times New Roman"/>
          <w:sz w:val="24"/>
          <w:szCs w:val="24"/>
          <w:lang w:val="ru-RU"/>
        </w:rPr>
        <w:t>проекта «Лица дружбы» активно сотрудничали с</w:t>
      </w:r>
      <w:r w:rsidR="00674724">
        <w:rPr>
          <w:rFonts w:ascii="Times New Roman" w:hAnsi="Times New Roman" w:cs="Times New Roman"/>
          <w:sz w:val="24"/>
          <w:szCs w:val="24"/>
          <w:lang w:val="ru-RU"/>
        </w:rPr>
        <w:t xml:space="preserve"> педагогами и обучающимися</w:t>
      </w:r>
      <w:r w:rsidRPr="008D3356">
        <w:rPr>
          <w:rFonts w:ascii="Times New Roman" w:hAnsi="Times New Roman" w:cs="Times New Roman"/>
          <w:sz w:val="24"/>
          <w:szCs w:val="24"/>
          <w:lang w:val="ru-RU"/>
        </w:rPr>
        <w:t xml:space="preserve"> «Средней школой № 143» г. Спасск – Дальний», подписано соглашение с общеобразовательным учреждением «Гимназия № 2» г. Владивостока.</w:t>
      </w:r>
    </w:p>
    <w:p w:rsidR="00833EAE" w:rsidRPr="008D3356" w:rsidRDefault="00833EAE" w:rsidP="008D335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D3356">
        <w:rPr>
          <w:rFonts w:hAnsi="Times New Roman" w:cs="Times New Roman"/>
          <w:sz w:val="24"/>
          <w:szCs w:val="24"/>
          <w:lang w:val="ru-RU"/>
        </w:rPr>
        <w:t xml:space="preserve">            В рамках проекта </w:t>
      </w:r>
      <w:r w:rsidRPr="008D3356">
        <w:rPr>
          <w:sz w:val="24"/>
          <w:szCs w:val="24"/>
          <w:lang w:val="ru-RU"/>
        </w:rPr>
        <w:t>«Учителя Донбасса – герои наших дней» размещены материал</w:t>
      </w:r>
      <w:r w:rsidR="008D3356">
        <w:rPr>
          <w:sz w:val="24"/>
          <w:szCs w:val="24"/>
          <w:lang w:val="ru-RU"/>
        </w:rPr>
        <w:t>ы</w:t>
      </w:r>
      <w:r w:rsidRPr="008D3356">
        <w:rPr>
          <w:sz w:val="24"/>
          <w:szCs w:val="24"/>
          <w:lang w:val="ru-RU"/>
        </w:rPr>
        <w:t xml:space="preserve"> на официальном сайте МОН об учителе истории Ждан А.Н., геройски погибшим под Мариуполем. Проведена фотовыставка «Быть учителем». Кулеш М.С</w:t>
      </w:r>
      <w:r w:rsidR="00674724">
        <w:rPr>
          <w:sz w:val="24"/>
          <w:szCs w:val="24"/>
          <w:lang w:val="ru-RU"/>
        </w:rPr>
        <w:t xml:space="preserve">. </w:t>
      </w:r>
      <w:r w:rsidRPr="008D3356">
        <w:rPr>
          <w:sz w:val="24"/>
          <w:szCs w:val="24"/>
          <w:lang w:val="ru-RU"/>
        </w:rPr>
        <w:t>имеет  сертификат участника конкурса «Учитель должен быть крылатым и обязательно с мечтой».</w:t>
      </w:r>
    </w:p>
    <w:p w:rsidR="00B2135A" w:rsidRPr="008D3356" w:rsidRDefault="00833EAE" w:rsidP="008D335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8D3356">
        <w:rPr>
          <w:rFonts w:hAnsi="Times New Roman" w:cs="Times New Roman"/>
          <w:sz w:val="24"/>
          <w:szCs w:val="24"/>
          <w:lang w:val="ru-RU"/>
        </w:rPr>
        <w:t xml:space="preserve">      </w:t>
      </w:r>
      <w:r w:rsidR="008D3356" w:rsidRPr="008D3356"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 xml:space="preserve">В период с января по декабрь 2023 года в соответствии с планом </w:t>
      </w:r>
      <w:r w:rsidR="004B7003" w:rsidRPr="008D3356">
        <w:rPr>
          <w:rFonts w:hAnsi="Times New Roman" w:cs="Times New Roman"/>
          <w:sz w:val="24"/>
          <w:szCs w:val="24"/>
          <w:lang w:val="ru-RU"/>
        </w:rPr>
        <w:t xml:space="preserve">работы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 xml:space="preserve">в школе было проведено </w:t>
      </w:r>
      <w:r w:rsidR="00674724">
        <w:rPr>
          <w:rFonts w:hAnsi="Times New Roman" w:cs="Times New Roman"/>
          <w:sz w:val="24"/>
          <w:szCs w:val="24"/>
          <w:lang w:val="ru-RU"/>
        </w:rPr>
        <w:t>1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6 мероприятий, в которых приняли участие обучающиеся, педагоги и родители.</w:t>
      </w:r>
    </w:p>
    <w:p w:rsidR="00B2135A" w:rsidRPr="008D3356" w:rsidRDefault="008D3356" w:rsidP="008D335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8D3356">
        <w:rPr>
          <w:rFonts w:hAnsi="Times New Roman" w:cs="Times New Roman"/>
          <w:sz w:val="24"/>
          <w:szCs w:val="24"/>
          <w:lang w:val="ru-RU"/>
        </w:rPr>
        <w:t xml:space="preserve">         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Анализ результатов показал</w:t>
      </w:r>
      <w:r w:rsidR="00833EAE" w:rsidRPr="008D3356">
        <w:rPr>
          <w:rFonts w:hAnsi="Times New Roman" w:cs="Times New Roman"/>
          <w:sz w:val="24"/>
          <w:szCs w:val="24"/>
          <w:lang w:val="ru-RU"/>
        </w:rPr>
        <w:t>,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 xml:space="preserve"> что 2023 году повысилась на</w:t>
      </w:r>
      <w:r w:rsidR="00833EAE" w:rsidRPr="008D3356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 xml:space="preserve">5 процентов активность </w:t>
      </w:r>
      <w:r w:rsidR="00833EAE" w:rsidRPr="008D3356">
        <w:rPr>
          <w:rFonts w:hAnsi="Times New Roman" w:cs="Times New Roman"/>
          <w:sz w:val="24"/>
          <w:szCs w:val="24"/>
          <w:lang w:val="ru-RU"/>
        </w:rPr>
        <w:t xml:space="preserve">участия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</w:t>
      </w:r>
      <w:r w:rsidR="000D7CBF" w:rsidRPr="008D3356">
        <w:rPr>
          <w:rFonts w:hAnsi="Times New Roman" w:cs="Times New Roman"/>
          <w:sz w:val="24"/>
          <w:szCs w:val="24"/>
          <w:lang w:val="ru-RU"/>
        </w:rPr>
        <w:t xml:space="preserve"> (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</w:t>
      </w:r>
    </w:p>
    <w:p w:rsidR="00B2135A" w:rsidRPr="00377C0C" w:rsidRDefault="00377C0C" w:rsidP="00112C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AE472B" w:rsidRPr="00112C7B" w:rsidRDefault="00112C7B" w:rsidP="000616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          </w:t>
      </w:r>
      <w:r w:rsidR="00AE472B"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>По всем предметам учебного плана разработаны рабочие программы.</w:t>
      </w:r>
    </w:p>
    <w:p w:rsidR="00AE472B" w:rsidRPr="008D3356" w:rsidRDefault="00112C7B" w:rsidP="000616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   </w:t>
      </w:r>
      <w:r w:rsidR="00AE472B"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>Рабочие программы рассмотрены на заседаниях школьных</w:t>
      </w:r>
      <w:r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предметных научно-</w:t>
      </w:r>
      <w:r w:rsidR="00AE472B"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>методических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комиссиях </w:t>
      </w:r>
      <w:r w:rsidR="00AE472B"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>и утверждены директором школы. Структура рабочих программ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>соответствует требованиям</w:t>
      </w:r>
      <w:r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>федеральных государственных образовательных стандартов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>начального общего,</w:t>
      </w:r>
      <w:r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112C7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основного государственных образовательных стандартов основного общего, среднего общего образования. Преподавание всех учебных дисциплин обеспечено учебно-методическими комплексами. </w:t>
      </w:r>
    </w:p>
    <w:p w:rsidR="00B2135A" w:rsidRPr="008D3356" w:rsidRDefault="008D3356" w:rsidP="0006168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8D3356"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 xml:space="preserve">Анализ применения ЭСО в МОУ «Школа № </w:t>
      </w:r>
      <w:r w:rsidRPr="008D3356">
        <w:rPr>
          <w:rFonts w:hAnsi="Times New Roman" w:cs="Times New Roman"/>
          <w:sz w:val="24"/>
          <w:szCs w:val="24"/>
          <w:lang w:val="ru-RU"/>
        </w:rPr>
        <w:t>22 г. Тореза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B2135A" w:rsidRPr="008D3356" w:rsidRDefault="008D3356" w:rsidP="00061683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D3356">
        <w:rPr>
          <w:rFonts w:hAnsi="Times New Roman" w:cs="Times New Roman"/>
          <w:sz w:val="24"/>
          <w:szCs w:val="24"/>
          <w:lang w:val="ru-RU"/>
        </w:rPr>
        <w:t>1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 xml:space="preserve"> процент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B2135A" w:rsidRPr="008D3356" w:rsidRDefault="00377C0C" w:rsidP="00061683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8D3356">
        <w:rPr>
          <w:rFonts w:hAnsi="Times New Roman" w:cs="Times New Roman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B2135A" w:rsidRPr="008D3356" w:rsidRDefault="008D3356" w:rsidP="0006168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8D3356">
        <w:rPr>
          <w:rFonts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Таким образом, заместителю директора по УВР МБОУ «Школа №</w:t>
      </w:r>
      <w:r w:rsidRPr="008D3356">
        <w:rPr>
          <w:rFonts w:hAnsi="Times New Roman" w:cs="Times New Roman"/>
          <w:sz w:val="24"/>
          <w:szCs w:val="24"/>
          <w:lang w:val="ru-RU"/>
        </w:rPr>
        <w:t xml:space="preserve"> 22 г. Тореза»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B2135A" w:rsidRPr="008D3356" w:rsidRDefault="008D3356" w:rsidP="0006168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8D3356">
        <w:rPr>
          <w:rFonts w:hAnsi="Times New Roman" w:cs="Times New Roman"/>
          <w:sz w:val="24"/>
          <w:szCs w:val="24"/>
          <w:lang w:val="ru-RU"/>
        </w:rPr>
        <w:t xml:space="preserve">      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МОУ «Школа №</w:t>
      </w:r>
      <w:r w:rsidRPr="008D3356">
        <w:rPr>
          <w:rFonts w:hAnsi="Times New Roman" w:cs="Times New Roman"/>
          <w:sz w:val="24"/>
          <w:szCs w:val="24"/>
          <w:lang w:val="ru-RU"/>
        </w:rPr>
        <w:t xml:space="preserve"> 22 г. Тореза»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 xml:space="preserve">» составляет </w:t>
      </w:r>
      <w:r w:rsidRPr="008D3356">
        <w:rPr>
          <w:rFonts w:hAnsi="Times New Roman" w:cs="Times New Roman"/>
          <w:sz w:val="24"/>
          <w:szCs w:val="24"/>
          <w:lang w:val="ru-RU"/>
        </w:rPr>
        <w:t>7</w:t>
      </w:r>
      <w:r w:rsidR="00377C0C" w:rsidRPr="008D3356">
        <w:rPr>
          <w:rFonts w:hAnsi="Times New Roman" w:cs="Times New Roman"/>
          <w:sz w:val="24"/>
          <w:szCs w:val="24"/>
          <w:lang w:val="ru-RU"/>
        </w:rPr>
        <w:t>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04.10.2023 № 738.</w:t>
      </w:r>
    </w:p>
    <w:p w:rsidR="00AE472B" w:rsidRPr="00A67C2E" w:rsidRDefault="00AE472B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b/>
          <w:bCs/>
          <w:color w:val="1A1A1A"/>
          <w:sz w:val="24"/>
          <w:szCs w:val="24"/>
          <w:lang w:val="ru-RU" w:eastAsia="ru-RU"/>
        </w:rPr>
      </w:pPr>
      <w:r w:rsidRPr="00A67C2E">
        <w:rPr>
          <w:rFonts w:eastAsia="Times New Roman" w:cstheme="minorHAnsi"/>
          <w:b/>
          <w:bCs/>
          <w:color w:val="1A1A1A"/>
          <w:sz w:val="24"/>
          <w:szCs w:val="24"/>
          <w:lang w:val="ru-RU" w:eastAsia="ru-RU"/>
        </w:rPr>
        <w:t>Психолого-педагогические условия</w:t>
      </w:r>
    </w:p>
    <w:p w:rsidR="00AE472B" w:rsidRPr="00A67C2E" w:rsidRDefault="00AE472B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Организовано психолого-педагогическое сопровождение основной образовательной</w:t>
      </w:r>
      <w:r w:rsidR="008D3356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программы, которое обеспечивает:</w:t>
      </w:r>
    </w:p>
    <w:p w:rsidR="00AE472B" w:rsidRPr="00A67C2E" w:rsidRDefault="00AE472B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- преемственность содержания и форм организации образовательной деятельности</w:t>
      </w:r>
      <w:r w:rsidR="008D3356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при получении начального, основного общего образования; </w:t>
      </w:r>
    </w:p>
    <w:p w:rsidR="00AE472B" w:rsidRPr="00A67C2E" w:rsidRDefault="00AE472B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-учет специфики возрастного психофизического развития обучающихся. В том числе</w:t>
      </w:r>
    </w:p>
    <w:p w:rsidR="00AE472B" w:rsidRPr="00A67C2E" w:rsidRDefault="008D3356" w:rsidP="008D33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особенности перехода из младшего школьного возраста в подростковый;</w:t>
      </w:r>
    </w:p>
    <w:p w:rsidR="00F436FB" w:rsidRDefault="00A67C2E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-</w:t>
      </w:r>
      <w:r w:rsidR="00AE472B"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 </w:t>
      </w:r>
    </w:p>
    <w:p w:rsidR="00AE472B" w:rsidRDefault="00AE472B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- вариативность направлений психолого-педагогического сопровождения участников образовательных отношений;</w:t>
      </w:r>
    </w:p>
    <w:p w:rsidR="001647BF" w:rsidRDefault="001647BF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>-о</w:t>
      </w:r>
      <w:r w:rsidRPr="001647BF">
        <w:rPr>
          <w:lang w:val="ru-RU"/>
        </w:rPr>
        <w:t>казание психолого</w:t>
      </w:r>
      <w:r>
        <w:rPr>
          <w:lang w:val="ru-RU"/>
        </w:rPr>
        <w:t>-</w:t>
      </w:r>
      <w:r w:rsidRPr="001647BF">
        <w:rPr>
          <w:lang w:val="ru-RU"/>
        </w:rPr>
        <w:t>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</w:t>
      </w:r>
    </w:p>
    <w:p w:rsidR="00F436FB" w:rsidRPr="00F436FB" w:rsidRDefault="00F436FB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lang w:val="ru-RU"/>
        </w:rPr>
        <w:t xml:space="preserve">- </w:t>
      </w:r>
      <w:r w:rsidRPr="00F436FB">
        <w:rPr>
          <w:lang w:val="ru-RU"/>
        </w:rPr>
        <w:t>реализ</w:t>
      </w:r>
      <w:r>
        <w:rPr>
          <w:lang w:val="ru-RU"/>
        </w:rPr>
        <w:t>ация</w:t>
      </w:r>
      <w:r w:rsidRPr="00F436FB">
        <w:rPr>
          <w:lang w:val="ru-RU"/>
        </w:rPr>
        <w:t xml:space="preserve"> психолого</w:t>
      </w:r>
      <w:r>
        <w:rPr>
          <w:lang w:val="ru-RU"/>
        </w:rPr>
        <w:t>-</w:t>
      </w:r>
      <w:r w:rsidRPr="00F436FB">
        <w:rPr>
          <w:lang w:val="ru-RU"/>
        </w:rPr>
        <w:t>педагогическ</w:t>
      </w:r>
      <w:r>
        <w:rPr>
          <w:lang w:val="ru-RU"/>
        </w:rPr>
        <w:t xml:space="preserve">ого </w:t>
      </w:r>
      <w:r w:rsidRPr="00F436FB">
        <w:rPr>
          <w:lang w:val="ru-RU"/>
        </w:rPr>
        <w:t>комплекс мероприятий по профилактике девиантного поведения</w:t>
      </w:r>
      <w:r>
        <w:rPr>
          <w:lang w:val="ru-RU"/>
        </w:rPr>
        <w:t xml:space="preserve"> и профилактике вредных привычек;</w:t>
      </w:r>
    </w:p>
    <w:p w:rsidR="00B2135A" w:rsidRPr="00112C7B" w:rsidRDefault="00AE472B" w:rsidP="008D3356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- вариативность форм психолого-педагогического сопровождения участников</w:t>
      </w:r>
      <w:r w:rsidR="008D3356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образовательных отношений (профилактика, диагностика, консультирование,</w:t>
      </w:r>
      <w:r w:rsidR="008D3356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A67C2E">
        <w:rPr>
          <w:rFonts w:eastAsia="Times New Roman" w:cstheme="minorHAnsi"/>
          <w:color w:val="1A1A1A"/>
          <w:sz w:val="24"/>
          <w:szCs w:val="24"/>
          <w:lang w:val="ru-RU" w:eastAsia="ru-RU"/>
        </w:rPr>
        <w:t>коррекционная работа, развивающая работа, просвещение, экспертиза).</w:t>
      </w:r>
    </w:p>
    <w:p w:rsidR="00B2135A" w:rsidRPr="00A67C2E" w:rsidRDefault="00377C0C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67C2E">
        <w:rPr>
          <w:rFonts w:hAnsi="Times New Roman" w:cs="Times New Roman"/>
          <w:b/>
          <w:bCs/>
          <w:sz w:val="24"/>
          <w:szCs w:val="24"/>
        </w:rPr>
        <w:t>X</w:t>
      </w:r>
      <w:r w:rsidRPr="00A67C2E">
        <w:rPr>
          <w:rFonts w:hAnsi="Times New Roman" w:cs="Times New Roman"/>
          <w:b/>
          <w:bCs/>
          <w:sz w:val="24"/>
          <w:szCs w:val="24"/>
          <w:lang w:val="ru-RU"/>
        </w:rPr>
        <w:t>. КАЧЕСТВО</w:t>
      </w:r>
      <w:r w:rsidRPr="00A67C2E">
        <w:rPr>
          <w:rFonts w:hAnsi="Times New Roman" w:cs="Times New Roman"/>
          <w:b/>
          <w:bCs/>
          <w:sz w:val="24"/>
          <w:szCs w:val="24"/>
        </w:rPr>
        <w:t> </w:t>
      </w:r>
      <w:r w:rsidRPr="00A67C2E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B2135A" w:rsidRPr="00A67C2E" w:rsidRDefault="00377C0C" w:rsidP="00112C7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67C2E">
        <w:rPr>
          <w:rFonts w:hAnsi="Times New Roman" w:cs="Times New Roman"/>
          <w:sz w:val="24"/>
          <w:szCs w:val="24"/>
          <w:lang w:val="ru-RU"/>
        </w:rPr>
        <w:t>Общая характеристика:</w:t>
      </w:r>
    </w:p>
    <w:p w:rsidR="00B2135A" w:rsidRPr="00A67C2E" w:rsidRDefault="00377C0C" w:rsidP="00112C7B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A67C2E">
        <w:rPr>
          <w:rFonts w:hAnsi="Times New Roman" w:cs="Times New Roman"/>
          <w:sz w:val="24"/>
          <w:szCs w:val="24"/>
        </w:rPr>
        <w:t xml:space="preserve">объем библиотечного фонда – </w:t>
      </w:r>
      <w:r w:rsidR="00A67C2E" w:rsidRPr="00A67C2E">
        <w:rPr>
          <w:rFonts w:hAnsi="Times New Roman" w:cs="Times New Roman"/>
          <w:sz w:val="24"/>
          <w:szCs w:val="24"/>
          <w:lang w:val="ru-RU"/>
        </w:rPr>
        <w:t>14956</w:t>
      </w:r>
      <w:r w:rsidRPr="00A67C2E">
        <w:rPr>
          <w:rFonts w:hAnsi="Times New Roman" w:cs="Times New Roman"/>
          <w:sz w:val="24"/>
          <w:szCs w:val="24"/>
        </w:rPr>
        <w:t xml:space="preserve"> единиц;</w:t>
      </w:r>
    </w:p>
    <w:p w:rsidR="00B2135A" w:rsidRPr="00A67C2E" w:rsidRDefault="00377C0C" w:rsidP="00112C7B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A67C2E">
        <w:rPr>
          <w:rFonts w:hAnsi="Times New Roman" w:cs="Times New Roman"/>
          <w:sz w:val="24"/>
          <w:szCs w:val="24"/>
        </w:rPr>
        <w:t>обеспеченность</w:t>
      </w:r>
      <w:r w:rsidR="004B7003" w:rsidRPr="00A67C2E">
        <w:rPr>
          <w:rFonts w:hAnsi="Times New Roman" w:cs="Times New Roman"/>
          <w:sz w:val="24"/>
          <w:szCs w:val="24"/>
          <w:lang w:val="ru-RU"/>
        </w:rPr>
        <w:t xml:space="preserve"> учебниками</w:t>
      </w:r>
      <w:r w:rsidRPr="00A67C2E">
        <w:rPr>
          <w:rFonts w:hAnsi="Times New Roman" w:cs="Times New Roman"/>
          <w:sz w:val="24"/>
          <w:szCs w:val="24"/>
        </w:rPr>
        <w:t xml:space="preserve"> – 100 процентов;</w:t>
      </w:r>
    </w:p>
    <w:p w:rsidR="00B2135A" w:rsidRPr="00A67C2E" w:rsidRDefault="00377C0C" w:rsidP="00112C7B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A67C2E">
        <w:rPr>
          <w:rFonts w:hAnsi="Times New Roman" w:cs="Times New Roman"/>
          <w:sz w:val="24"/>
          <w:szCs w:val="24"/>
        </w:rPr>
        <w:t>обращаемость – 3578 единиц в год;</w:t>
      </w:r>
    </w:p>
    <w:p w:rsidR="00B2135A" w:rsidRPr="00A67C2E" w:rsidRDefault="00377C0C" w:rsidP="00112C7B">
      <w:pPr>
        <w:numPr>
          <w:ilvl w:val="0"/>
          <w:numId w:val="44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r w:rsidRPr="00A67C2E">
        <w:rPr>
          <w:rFonts w:hAnsi="Times New Roman" w:cs="Times New Roman"/>
          <w:sz w:val="24"/>
          <w:szCs w:val="24"/>
        </w:rPr>
        <w:t xml:space="preserve">объем учебного фонда – </w:t>
      </w:r>
      <w:r w:rsidR="00A67C2E" w:rsidRPr="00A67C2E">
        <w:rPr>
          <w:rFonts w:hAnsi="Times New Roman" w:cs="Times New Roman"/>
          <w:sz w:val="24"/>
          <w:szCs w:val="24"/>
          <w:lang w:val="ru-RU"/>
        </w:rPr>
        <w:t>3578</w:t>
      </w:r>
      <w:r w:rsidRPr="00A67C2E">
        <w:rPr>
          <w:rFonts w:hAnsi="Times New Roman" w:cs="Times New Roman"/>
          <w:sz w:val="24"/>
          <w:szCs w:val="24"/>
        </w:rPr>
        <w:t xml:space="preserve"> единиц.</w:t>
      </w:r>
    </w:p>
    <w:p w:rsidR="00B2135A" w:rsidRPr="00A67C2E" w:rsidRDefault="00377C0C" w:rsidP="00112C7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67C2E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B2135A" w:rsidRPr="000A1964" w:rsidRDefault="00377C0C" w:rsidP="00112C7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A1964">
        <w:rPr>
          <w:rFonts w:hAnsi="Times New Roman" w:cs="Times New Roman"/>
          <w:b/>
          <w:bCs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217"/>
        <w:gridCol w:w="2648"/>
        <w:gridCol w:w="3674"/>
      </w:tblGrid>
      <w:tr w:rsidR="00B2135A" w:rsidRPr="00EA5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B2135A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3</w:t>
            </w:r>
            <w:r w:rsidR="00A67C2E" w:rsidRPr="000A1964">
              <w:rPr>
                <w:rFonts w:hAnsi="Times New Roman" w:cs="Times New Roman"/>
                <w:sz w:val="24"/>
                <w:szCs w:val="24"/>
                <w:lang w:val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C7B" w:rsidRPr="00112C7B" w:rsidRDefault="00112C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1285</w:t>
            </w:r>
          </w:p>
        </w:tc>
      </w:tr>
      <w:tr w:rsidR="00B2135A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B2135A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11378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1300</w:t>
            </w:r>
          </w:p>
        </w:tc>
      </w:tr>
      <w:tr w:rsidR="00B2135A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B2135A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B2135A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B2135A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B2135A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A196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0A1964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</w:tr>
      <w:tr w:rsidR="000A1964" w:rsidRPr="000A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964" w:rsidRPr="000A1964" w:rsidRDefault="000A1964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964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Искусство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964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964" w:rsidRPr="000A1964" w:rsidRDefault="000A196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1964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</w:tbl>
    <w:p w:rsidR="00B2135A" w:rsidRPr="000A1964" w:rsidRDefault="000A1964" w:rsidP="008D335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</w:t>
      </w:r>
      <w:r w:rsidR="00377C0C" w:rsidRPr="000A1964">
        <w:rPr>
          <w:rFonts w:hAnsi="Times New Roman" w:cs="Times New Roman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</w:t>
      </w:r>
      <w:r w:rsidR="00377C0C" w:rsidRPr="00F3111E">
        <w:rPr>
          <w:rFonts w:hAnsi="Times New Roman" w:cs="Times New Roman"/>
          <w:sz w:val="24"/>
          <w:szCs w:val="24"/>
          <w:lang w:val="ru-RU"/>
        </w:rPr>
        <w:t>утвержденному приказ Минпросвещения от 21.09.2022 № 858. Подготовлен перспективный перечень учебников,</w:t>
      </w:r>
      <w:r w:rsidR="00377C0C" w:rsidRPr="000A1964">
        <w:rPr>
          <w:rFonts w:hAnsi="Times New Roman" w:cs="Times New Roman"/>
          <w:sz w:val="24"/>
          <w:szCs w:val="24"/>
          <w:lang w:val="ru-RU"/>
        </w:rPr>
        <w:t xml:space="preserve"> которые школе необходимо закупить до сентября 2024 года. Также составлен список пособий, которые нужно будет списать до даты.</w:t>
      </w:r>
    </w:p>
    <w:p w:rsidR="00B2135A" w:rsidRPr="00A67C2E" w:rsidRDefault="00061683" w:rsidP="008D335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377C0C" w:rsidRPr="000A1964">
        <w:rPr>
          <w:rFonts w:hAnsi="Times New Roman" w:cs="Times New Roman"/>
          <w:sz w:val="24"/>
          <w:szCs w:val="24"/>
          <w:lang w:val="ru-RU"/>
        </w:rPr>
        <w:t>В библиотеке имеются электронные образовательные ресурсы – 13 дисков, сетевые</w:t>
      </w:r>
      <w:r w:rsidR="00377C0C" w:rsidRPr="00A67C2E">
        <w:rPr>
          <w:rFonts w:hAnsi="Times New Roman" w:cs="Times New Roman"/>
          <w:sz w:val="24"/>
          <w:szCs w:val="24"/>
          <w:lang w:val="ru-RU"/>
        </w:rPr>
        <w:t xml:space="preserve"> образовательные ресурсы – 6, мультимедийные средства (презентации, электронные энциклопедии, дидактические материалы) – 30.</w:t>
      </w:r>
    </w:p>
    <w:p w:rsidR="00B2135A" w:rsidRPr="00A67C2E" w:rsidRDefault="00061683" w:rsidP="008D335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</w:t>
      </w:r>
      <w:r w:rsidR="00377C0C" w:rsidRPr="00A67C2E">
        <w:rPr>
          <w:rFonts w:hAnsi="Times New Roman" w:cs="Times New Roman"/>
          <w:sz w:val="24"/>
          <w:szCs w:val="24"/>
          <w:lang w:val="ru-RU"/>
        </w:rPr>
        <w:t xml:space="preserve">Средний уровень посещаемости библиотеки – </w:t>
      </w:r>
      <w:r w:rsidR="00A67C2E" w:rsidRPr="00A67C2E">
        <w:rPr>
          <w:rFonts w:hAnsi="Times New Roman" w:cs="Times New Roman"/>
          <w:sz w:val="24"/>
          <w:szCs w:val="24"/>
          <w:lang w:val="ru-RU"/>
        </w:rPr>
        <w:t>12</w:t>
      </w:r>
      <w:r w:rsidR="00377C0C" w:rsidRPr="00A67C2E">
        <w:rPr>
          <w:rFonts w:hAnsi="Times New Roman" w:cs="Times New Roman"/>
          <w:sz w:val="24"/>
          <w:szCs w:val="24"/>
          <w:lang w:val="ru-RU"/>
        </w:rPr>
        <w:t xml:space="preserve"> человек в день.</w:t>
      </w:r>
    </w:p>
    <w:p w:rsidR="00B2135A" w:rsidRPr="00A67C2E" w:rsidRDefault="00061683" w:rsidP="008D335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</w:t>
      </w:r>
      <w:r w:rsidR="00377C0C" w:rsidRPr="00A67C2E">
        <w:rPr>
          <w:rFonts w:hAnsi="Times New Roman" w:cs="Times New Roman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2135A" w:rsidRPr="00A67C2E" w:rsidRDefault="00061683" w:rsidP="008D335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377C0C" w:rsidRPr="00A67C2E">
        <w:rPr>
          <w:rFonts w:hAnsi="Times New Roman" w:cs="Times New Roman"/>
          <w:sz w:val="24"/>
          <w:szCs w:val="24"/>
          <w:lang w:val="ru-RU"/>
        </w:rPr>
        <w:t xml:space="preserve">Оснащенность библиотеки учебными пособиями достаточная. Фонд дополнительной литературы оцифрован полностью. </w:t>
      </w:r>
    </w:p>
    <w:p w:rsidR="00B2135A" w:rsidRPr="00A67C2E" w:rsidRDefault="008D3356" w:rsidP="008D335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 w:rsidR="00061683">
        <w:rPr>
          <w:rFonts w:hAnsi="Times New Roman" w:cs="Times New Roman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="004B7003" w:rsidRPr="00A67C2E">
        <w:rPr>
          <w:rFonts w:hAnsi="Times New Roman" w:cs="Times New Roman"/>
          <w:sz w:val="24"/>
          <w:szCs w:val="24"/>
          <w:lang w:val="ru-RU"/>
        </w:rPr>
        <w:t xml:space="preserve">В 2023г </w:t>
      </w:r>
      <w:r w:rsidR="00A67C2E" w:rsidRPr="00A67C2E">
        <w:rPr>
          <w:rFonts w:hAnsi="Times New Roman" w:cs="Times New Roman"/>
          <w:sz w:val="24"/>
          <w:szCs w:val="24"/>
          <w:lang w:val="ru-RU"/>
        </w:rPr>
        <w:t xml:space="preserve">из ГБОУДПО «Донецкий республиканский институт развития» в соответствии с Договором пожертвования № 1 от 24.08.2023г. </w:t>
      </w:r>
      <w:r w:rsidR="004B7003" w:rsidRPr="00A67C2E">
        <w:rPr>
          <w:rFonts w:hAnsi="Times New Roman" w:cs="Times New Roman"/>
          <w:sz w:val="24"/>
          <w:szCs w:val="24"/>
          <w:lang w:val="ru-RU"/>
        </w:rPr>
        <w:t>получено художественной литературы 140</w:t>
      </w:r>
      <w:r w:rsidR="00A67C2E" w:rsidRPr="00A67C2E">
        <w:rPr>
          <w:rFonts w:hAnsi="Times New Roman" w:cs="Times New Roman"/>
          <w:sz w:val="24"/>
          <w:szCs w:val="24"/>
          <w:lang w:val="ru-RU"/>
        </w:rPr>
        <w:t xml:space="preserve">2 </w:t>
      </w:r>
      <w:r w:rsidR="004B7003" w:rsidRPr="00A67C2E">
        <w:rPr>
          <w:rFonts w:hAnsi="Times New Roman" w:cs="Times New Roman"/>
          <w:sz w:val="24"/>
          <w:szCs w:val="24"/>
          <w:lang w:val="ru-RU"/>
        </w:rPr>
        <w:t>шт на 420</w:t>
      </w:r>
      <w:r w:rsidR="00A67C2E" w:rsidRPr="00A67C2E">
        <w:rPr>
          <w:rFonts w:hAnsi="Times New Roman" w:cs="Times New Roman"/>
          <w:sz w:val="24"/>
          <w:szCs w:val="24"/>
          <w:lang w:val="ru-RU"/>
        </w:rPr>
        <w:t xml:space="preserve"> 6</w:t>
      </w:r>
      <w:r w:rsidR="004B7003" w:rsidRPr="00A67C2E">
        <w:rPr>
          <w:rFonts w:hAnsi="Times New Roman" w:cs="Times New Roman"/>
          <w:sz w:val="24"/>
          <w:szCs w:val="24"/>
          <w:lang w:val="ru-RU"/>
        </w:rPr>
        <w:t>0</w:t>
      </w:r>
      <w:r w:rsidR="00A67C2E" w:rsidRPr="00A67C2E">
        <w:rPr>
          <w:rFonts w:hAnsi="Times New Roman" w:cs="Times New Roman"/>
          <w:sz w:val="24"/>
          <w:szCs w:val="24"/>
          <w:lang w:val="ru-RU"/>
        </w:rPr>
        <w:t>0</w:t>
      </w:r>
      <w:r w:rsidR="004B7003" w:rsidRPr="00A67C2E">
        <w:rPr>
          <w:rFonts w:hAnsi="Times New Roman" w:cs="Times New Roman"/>
          <w:sz w:val="24"/>
          <w:szCs w:val="24"/>
          <w:lang w:val="ru-RU"/>
        </w:rPr>
        <w:t>.00 рублей</w:t>
      </w:r>
      <w:r w:rsidR="00A67C2E" w:rsidRPr="00A67C2E">
        <w:rPr>
          <w:rFonts w:hAnsi="Times New Roman" w:cs="Times New Roman"/>
          <w:sz w:val="24"/>
          <w:szCs w:val="24"/>
          <w:lang w:val="ru-RU"/>
        </w:rPr>
        <w:t>, что значительно помогло в выполнении требований программы по литературе, повысило интерес к библиотеке, увеличилась книговыдача на 25%.</w:t>
      </w:r>
    </w:p>
    <w:p w:rsidR="00B2135A" w:rsidRPr="00377C0C" w:rsidRDefault="00377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AE472B" w:rsidRPr="0001291E" w:rsidRDefault="00061683" w:rsidP="0001291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Материально-технические условия позволяют реализовывать основную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образовательную программу начального общего образования, основного общего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образования и обеспечивают:</w:t>
      </w:r>
    </w:p>
    <w:p w:rsidR="00AE472B" w:rsidRPr="0001291E" w:rsidRDefault="00AE472B" w:rsidP="0001291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1) возможность достижения обучающимися установленных ФГОС требований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к результатам освоения основной образовательной программы начального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общего образования и основного общего образования;</w:t>
      </w:r>
    </w:p>
    <w:p w:rsidR="00AE472B" w:rsidRPr="0001291E" w:rsidRDefault="00AE472B" w:rsidP="0001291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2) соблюдение: санитарно-гигиенических норм образовательной деятельности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(требования к водоснабжению, канализации, освещению, воздушно-тепловому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режиму); санитарно-бытовых условий (имеются: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санузлы, места личной гигиены);</w:t>
      </w:r>
    </w:p>
    <w:p w:rsidR="00AE472B" w:rsidRPr="0001291E" w:rsidRDefault="0001291E" w:rsidP="0001291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Материально-техническая база соответствует действующим санитарным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противопожарным нормам, нормам охраны труда работников организаций,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осуществляющих образовательную деятельность, нормам, предъявляемым к: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территории организации; зданию школы.</w:t>
      </w:r>
    </w:p>
    <w:p w:rsidR="00AE472B" w:rsidRPr="0001291E" w:rsidRDefault="00061683" w:rsidP="0001291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 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Школа располагается в 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одном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3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-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-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этажн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ом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здани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и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, территория школы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н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е имеет ограждения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по периметру. Общая площадь земельного участка, занятого под</w:t>
      </w:r>
      <w:r w:rsid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школу составляет 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19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тыс</w:t>
      </w:r>
      <w:r w:rsidR="00FA2ACE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кв.м. По периметру посажены деревья и кустарники.</w:t>
      </w:r>
    </w:p>
    <w:p w:rsidR="00AE472B" w:rsidRPr="0001291E" w:rsidRDefault="0001291E" w:rsidP="0001291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Материально-техническая база находится в удовлетворительном состоянии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включает в себя 1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5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учебных кабинетов, оснащенных учебной мебелью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оборудованием,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учительскую,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оборудованный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061683">
        <w:rPr>
          <w:rFonts w:eastAsia="Times New Roman" w:cstheme="minorHAnsi"/>
          <w:color w:val="1A1A1A"/>
          <w:sz w:val="24"/>
          <w:szCs w:val="24"/>
          <w:lang w:val="ru-RU" w:eastAsia="ru-RU"/>
        </w:rPr>
        <w:t>спортивный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зал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06168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с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раздевалками, библиоте</w:t>
      </w:r>
      <w:r w:rsidR="0048500D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ку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</w:p>
    <w:p w:rsidR="00AE472B" w:rsidRPr="00FA2ACE" w:rsidRDefault="00061683" w:rsidP="0001291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Имеется столовая, в которой дети получают горячее питание.</w:t>
      </w:r>
      <w:r w:rsidR="00FA2AC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В 2023 году школьная столовая обеспечена оборудованием в соответствии с </w:t>
      </w:r>
      <w:r w:rsidR="00FA2ACE" w:rsidRPr="00FA2ACE">
        <w:rPr>
          <w:rFonts w:hAnsi="Times New Roman" w:cs="Times New Roman"/>
          <w:sz w:val="24"/>
          <w:szCs w:val="24"/>
          <w:lang w:val="ru-RU"/>
        </w:rPr>
        <w:t>СП 2.4.3648-20.</w:t>
      </w:r>
    </w:p>
    <w:p w:rsidR="0070421B" w:rsidRPr="0001291E" w:rsidRDefault="00061683" w:rsidP="0001291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Охват г</w:t>
      </w:r>
      <w:r w:rsidR="0070421B">
        <w:rPr>
          <w:rFonts w:eastAsia="Times New Roman" w:cstheme="minorHAnsi"/>
          <w:color w:val="1A1A1A"/>
          <w:sz w:val="24"/>
          <w:szCs w:val="24"/>
          <w:lang w:val="ru-RU" w:eastAsia="ru-RU"/>
        </w:rPr>
        <w:t>о</w:t>
      </w:r>
      <w:r w:rsidR="00AE472B" w:rsidRPr="0001291E">
        <w:rPr>
          <w:rFonts w:eastAsia="Times New Roman" w:cstheme="minorHAnsi"/>
          <w:color w:val="1A1A1A"/>
          <w:sz w:val="24"/>
          <w:szCs w:val="24"/>
          <w:lang w:val="ru-RU" w:eastAsia="ru-RU"/>
        </w:rPr>
        <w:t>рячим питанием:</w:t>
      </w:r>
    </w:p>
    <w:tbl>
      <w:tblPr>
        <w:tblStyle w:val="ac"/>
        <w:tblW w:w="0" w:type="auto"/>
        <w:tblLook w:val="04A0"/>
      </w:tblPr>
      <w:tblGrid>
        <w:gridCol w:w="902"/>
        <w:gridCol w:w="742"/>
        <w:gridCol w:w="741"/>
        <w:gridCol w:w="875"/>
        <w:gridCol w:w="1542"/>
        <w:gridCol w:w="1208"/>
        <w:gridCol w:w="1204"/>
        <w:gridCol w:w="1597"/>
        <w:gridCol w:w="1186"/>
      </w:tblGrid>
      <w:tr w:rsidR="001A0C27" w:rsidRPr="00675B30" w:rsidTr="0048500D">
        <w:tc>
          <w:tcPr>
            <w:tcW w:w="902" w:type="dxa"/>
            <w:vMerge w:val="restart"/>
            <w:textDirection w:val="btLr"/>
          </w:tcPr>
          <w:p w:rsidR="001A0C27" w:rsidRPr="00675B30" w:rsidRDefault="001A0C27" w:rsidP="0001291E">
            <w:pPr>
              <w:ind w:left="113" w:right="113"/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Всего в школе</w:t>
            </w:r>
          </w:p>
        </w:tc>
        <w:tc>
          <w:tcPr>
            <w:tcW w:w="1483" w:type="dxa"/>
            <w:gridSpan w:val="2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В том числе</w:t>
            </w:r>
          </w:p>
        </w:tc>
        <w:tc>
          <w:tcPr>
            <w:tcW w:w="6426" w:type="dxa"/>
            <w:gridSpan w:val="5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eastAsia="Times New Roman" w:cstheme="minorHAnsi"/>
                <w:color w:val="1A1A1A"/>
                <w:lang w:val="ru-RU" w:eastAsia="ru-RU"/>
              </w:rPr>
              <w:t>Охват г</w:t>
            </w:r>
            <w:r w:rsidR="0070421B" w:rsidRPr="00675B30">
              <w:rPr>
                <w:rFonts w:eastAsia="Times New Roman" w:cstheme="minorHAnsi"/>
                <w:color w:val="1A1A1A"/>
                <w:lang w:val="ru-RU" w:eastAsia="ru-RU"/>
              </w:rPr>
              <w:t>о</w:t>
            </w:r>
            <w:r w:rsidRPr="00675B30">
              <w:rPr>
                <w:rFonts w:eastAsia="Times New Roman" w:cstheme="minorHAnsi"/>
                <w:color w:val="1A1A1A"/>
                <w:lang w:val="ru-RU" w:eastAsia="ru-RU"/>
              </w:rPr>
              <w:t>рячим питанием</w:t>
            </w:r>
          </w:p>
        </w:tc>
        <w:tc>
          <w:tcPr>
            <w:tcW w:w="1186" w:type="dxa"/>
            <w:vMerge w:val="restart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Не питаются</w:t>
            </w:r>
          </w:p>
        </w:tc>
      </w:tr>
      <w:tr w:rsidR="001A0C27" w:rsidRPr="00675B30" w:rsidTr="0048500D">
        <w:tc>
          <w:tcPr>
            <w:tcW w:w="902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42" w:type="dxa"/>
            <w:vMerge w:val="restart"/>
            <w:textDirection w:val="btLr"/>
          </w:tcPr>
          <w:p w:rsidR="001A0C27" w:rsidRPr="00675B30" w:rsidRDefault="001A0C27" w:rsidP="0001291E">
            <w:pPr>
              <w:ind w:left="113" w:right="113"/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1-4 кл</w:t>
            </w:r>
          </w:p>
        </w:tc>
        <w:tc>
          <w:tcPr>
            <w:tcW w:w="741" w:type="dxa"/>
            <w:vMerge w:val="restart"/>
            <w:textDirection w:val="btLr"/>
          </w:tcPr>
          <w:p w:rsidR="001A0C27" w:rsidRPr="00675B30" w:rsidRDefault="001A0C27" w:rsidP="0001291E">
            <w:pPr>
              <w:ind w:left="113" w:right="113"/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5-9 кл</w:t>
            </w:r>
          </w:p>
        </w:tc>
        <w:tc>
          <w:tcPr>
            <w:tcW w:w="875" w:type="dxa"/>
            <w:vMerge w:val="restart"/>
            <w:textDirection w:val="btLr"/>
          </w:tcPr>
          <w:p w:rsidR="001A0C27" w:rsidRPr="00675B30" w:rsidRDefault="001A0C27" w:rsidP="0001291E">
            <w:pPr>
              <w:ind w:left="113" w:right="113"/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Всего</w:t>
            </w:r>
          </w:p>
        </w:tc>
        <w:tc>
          <w:tcPr>
            <w:tcW w:w="3954" w:type="dxa"/>
            <w:gridSpan w:val="3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В том числе</w:t>
            </w:r>
          </w:p>
        </w:tc>
        <w:tc>
          <w:tcPr>
            <w:tcW w:w="1597" w:type="dxa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675B30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Двухразовое питание (завтрак и обед)         </w:t>
            </w:r>
          </w:p>
        </w:tc>
        <w:tc>
          <w:tcPr>
            <w:tcW w:w="1186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</w:tr>
      <w:tr w:rsidR="001A0C27" w:rsidRPr="00675B30" w:rsidTr="0048500D">
        <w:tc>
          <w:tcPr>
            <w:tcW w:w="902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42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41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75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42" w:type="dxa"/>
            <w:vMerge w:val="restart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Одноразовое питание (завтрак</w:t>
            </w:r>
            <w:r w:rsidR="0001291E" w:rsidRPr="00675B30">
              <w:rPr>
                <w:rFonts w:cstheme="minorHAnsi"/>
                <w:color w:val="000000"/>
                <w:lang w:val="ru-RU"/>
              </w:rPr>
              <w:t xml:space="preserve">)    </w:t>
            </w:r>
            <w:r w:rsidRPr="00675B30">
              <w:rPr>
                <w:rFonts w:cstheme="minorHAnsi"/>
                <w:color w:val="000000"/>
                <w:lang w:val="ru-RU"/>
              </w:rPr>
              <w:t xml:space="preserve"> 1-4кл</w:t>
            </w:r>
          </w:p>
        </w:tc>
        <w:tc>
          <w:tcPr>
            <w:tcW w:w="2412" w:type="dxa"/>
            <w:gridSpan w:val="2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Одноразовое питание</w:t>
            </w:r>
            <w:r w:rsidR="0001291E" w:rsidRPr="00675B30">
              <w:rPr>
                <w:rFonts w:cstheme="minorHAnsi"/>
                <w:color w:val="000000"/>
                <w:lang w:val="ru-RU"/>
              </w:rPr>
              <w:t xml:space="preserve"> </w:t>
            </w:r>
            <w:r w:rsidRPr="00675B30">
              <w:rPr>
                <w:rFonts w:cstheme="minorHAnsi"/>
                <w:color w:val="000000"/>
                <w:lang w:val="ru-RU"/>
              </w:rPr>
              <w:t>(обед)         5-9кл</w:t>
            </w:r>
          </w:p>
        </w:tc>
        <w:tc>
          <w:tcPr>
            <w:tcW w:w="1597" w:type="dxa"/>
            <w:vMerge w:val="restart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1-5 кл. (ГПД)</w:t>
            </w:r>
          </w:p>
        </w:tc>
        <w:tc>
          <w:tcPr>
            <w:tcW w:w="1186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</w:tr>
      <w:tr w:rsidR="001A0C27" w:rsidRPr="00675B30" w:rsidTr="0048500D">
        <w:tc>
          <w:tcPr>
            <w:tcW w:w="902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42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41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75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42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08" w:type="dxa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Льготные</w:t>
            </w:r>
          </w:p>
        </w:tc>
        <w:tc>
          <w:tcPr>
            <w:tcW w:w="1204" w:type="dxa"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Род. плата</w:t>
            </w:r>
          </w:p>
        </w:tc>
        <w:tc>
          <w:tcPr>
            <w:tcW w:w="1597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6" w:type="dxa"/>
            <w:vMerge/>
          </w:tcPr>
          <w:p w:rsidR="001A0C27" w:rsidRPr="00675B30" w:rsidRDefault="001A0C27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</w:tr>
      <w:tr w:rsidR="0048500D" w:rsidRPr="00675B30" w:rsidTr="0048500D">
        <w:tc>
          <w:tcPr>
            <w:tcW w:w="902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91</w:t>
            </w:r>
          </w:p>
        </w:tc>
        <w:tc>
          <w:tcPr>
            <w:tcW w:w="742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38</w:t>
            </w:r>
          </w:p>
        </w:tc>
        <w:tc>
          <w:tcPr>
            <w:tcW w:w="741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53</w:t>
            </w:r>
          </w:p>
        </w:tc>
        <w:tc>
          <w:tcPr>
            <w:tcW w:w="875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72</w:t>
            </w:r>
          </w:p>
        </w:tc>
        <w:tc>
          <w:tcPr>
            <w:tcW w:w="1542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38</w:t>
            </w:r>
          </w:p>
        </w:tc>
        <w:tc>
          <w:tcPr>
            <w:tcW w:w="1208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15</w:t>
            </w:r>
          </w:p>
        </w:tc>
        <w:tc>
          <w:tcPr>
            <w:tcW w:w="1204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19</w:t>
            </w:r>
          </w:p>
        </w:tc>
        <w:tc>
          <w:tcPr>
            <w:tcW w:w="1597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1186" w:type="dxa"/>
          </w:tcPr>
          <w:p w:rsidR="0048500D" w:rsidRPr="00675B30" w:rsidRDefault="0048500D" w:rsidP="0001291E">
            <w:pPr>
              <w:jc w:val="both"/>
              <w:rPr>
                <w:rFonts w:cstheme="minorHAnsi"/>
                <w:color w:val="000000"/>
                <w:lang w:val="ru-RU"/>
              </w:rPr>
            </w:pPr>
            <w:r w:rsidRPr="00675B30">
              <w:rPr>
                <w:rFonts w:cstheme="minorHAnsi"/>
                <w:color w:val="000000"/>
                <w:lang w:val="ru-RU"/>
              </w:rPr>
              <w:t>19</w:t>
            </w:r>
          </w:p>
        </w:tc>
      </w:tr>
    </w:tbl>
    <w:p w:rsidR="00B2135A" w:rsidRPr="00FA2ACE" w:rsidRDefault="00061683" w:rsidP="00FA2AC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</w:t>
      </w:r>
      <w:r w:rsidR="00377C0C" w:rsidRPr="00FA2ACE">
        <w:rPr>
          <w:rFonts w:hAnsi="Times New Roman" w:cs="Times New Roman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B2135A" w:rsidRPr="00FA2ACE" w:rsidRDefault="00061683" w:rsidP="00FA2AC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A2ACE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377C0C" w:rsidRPr="00FA2ACE">
        <w:rPr>
          <w:rFonts w:hAnsi="Times New Roman" w:cs="Times New Roman"/>
          <w:sz w:val="24"/>
          <w:szCs w:val="24"/>
          <w:lang w:val="ru-RU"/>
        </w:rPr>
        <w:t xml:space="preserve">Учебные классы оборудованы мебелью в соответствии </w:t>
      </w:r>
      <w:bookmarkStart w:id="7" w:name="_Hlk165024707"/>
      <w:r w:rsidR="00377C0C" w:rsidRPr="00FA2ACE">
        <w:rPr>
          <w:rFonts w:hAnsi="Times New Roman" w:cs="Times New Roman"/>
          <w:sz w:val="24"/>
          <w:szCs w:val="24"/>
          <w:lang w:val="ru-RU"/>
        </w:rPr>
        <w:t xml:space="preserve">с требованиями СП 2.4.3648-20. </w:t>
      </w:r>
      <w:bookmarkEnd w:id="7"/>
      <w:r w:rsidR="00377C0C" w:rsidRPr="00FA2ACE">
        <w:rPr>
          <w:rFonts w:hAnsi="Times New Roman" w:cs="Times New Roman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r w:rsidRPr="00FA2ACE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FA2ACE">
        <w:rPr>
          <w:rFonts w:hAnsi="Times New Roman" w:cs="Times New Roman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  <w:r w:rsidRPr="00FA2ACE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FA2ACE">
        <w:rPr>
          <w:rFonts w:hAnsi="Times New Roman" w:cs="Times New Roman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B2135A" w:rsidRPr="00FA2ACE" w:rsidRDefault="00061683" w:rsidP="00FA2AC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A2ACE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377C0C" w:rsidRPr="00FA2ACE">
        <w:rPr>
          <w:rFonts w:hAnsi="Times New Roman" w:cs="Times New Roman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  <w:r w:rsidRPr="00FA2ACE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7C0C" w:rsidRPr="00FA2ACE">
        <w:rPr>
          <w:rFonts w:hAnsi="Times New Roman" w:cs="Times New Roman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B2135A" w:rsidRPr="00A41E7D" w:rsidRDefault="00377C0C" w:rsidP="00D67A4E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A41E7D">
        <w:rPr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B2135A" w:rsidRPr="00377C0C" w:rsidRDefault="00377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2135A" w:rsidRPr="00377C0C" w:rsidRDefault="0037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C0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94"/>
        <w:gridCol w:w="1504"/>
        <w:gridCol w:w="1433"/>
      </w:tblGrid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213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FA2ACE" w:rsidRDefault="00FA2A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FA2ACE" w:rsidRDefault="00FA2A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F57B24" w:rsidRDefault="00F57B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377C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C117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4C1174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4C1174" w:rsidP="000D7CBF">
            <w:pPr>
              <w:rPr>
                <w:rFonts w:hAnsi="Times New Roman" w:cs="Times New Roman"/>
                <w:sz w:val="24"/>
                <w:szCs w:val="24"/>
              </w:rPr>
            </w:pPr>
            <w:r w:rsidRPr="004C1174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  <w:r w:rsidR="00377C0C" w:rsidRPr="004C1174">
              <w:rPr>
                <w:rFonts w:hAnsi="Times New Roman" w:cs="Times New Roman"/>
                <w:sz w:val="24"/>
                <w:szCs w:val="24"/>
              </w:rPr>
              <w:t>(</w:t>
            </w:r>
            <w:r w:rsidRPr="004C1174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  <w:r w:rsidR="00377C0C" w:rsidRPr="004C117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4,2*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которые 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0D7CBF" w:rsidP="000D7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77C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77C0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FA2AC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  <w:r w:rsidR="00377C0C" w:rsidRPr="004C1174">
              <w:rPr>
                <w:rFonts w:hAnsi="Times New Roman" w:cs="Times New Roman"/>
                <w:sz w:val="24"/>
                <w:szCs w:val="24"/>
              </w:rPr>
              <w:t>(</w:t>
            </w:r>
            <w:r w:rsidR="000D7CBF" w:rsidRPr="004C117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377C0C" w:rsidRPr="004C1174">
              <w:rPr>
                <w:rFonts w:hAnsi="Times New Roman" w:cs="Times New Roman"/>
                <w:sz w:val="24"/>
                <w:szCs w:val="24"/>
              </w:rPr>
              <w:t>5%)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0D7CBF" w:rsidP="000D7CBF">
            <w:pPr>
              <w:rPr>
                <w:rFonts w:hAnsi="Times New Roman" w:cs="Times New Roman"/>
                <w:sz w:val="24"/>
                <w:szCs w:val="24"/>
              </w:rPr>
            </w:pPr>
            <w:r w:rsidRPr="004C117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377C0C" w:rsidRPr="004C117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C1174">
              <w:rPr>
                <w:rFonts w:hAnsi="Times New Roman" w:cs="Times New Roman"/>
                <w:sz w:val="24"/>
                <w:szCs w:val="24"/>
                <w:lang w:val="ru-RU"/>
              </w:rPr>
              <w:t>3,2</w:t>
            </w:r>
            <w:r w:rsidR="00377C0C" w:rsidRPr="004C117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4C1174">
              <w:rPr>
                <w:rFonts w:hAnsi="Times New Roman" w:cs="Times New Roman"/>
                <w:sz w:val="24"/>
                <w:szCs w:val="24"/>
              </w:rPr>
              <w:t>24 (2,6%)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4C1174">
              <w:rPr>
                <w:rFonts w:hAnsi="Times New Roman" w:cs="Times New Roman"/>
                <w:sz w:val="24"/>
                <w:szCs w:val="24"/>
              </w:rPr>
              <w:t>1 (0,1%)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4C1174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416E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77C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77C0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416E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77C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AD6BB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21B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B2135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AD6BB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21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B2135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AD6BB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21B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B2135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B2135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AD6BB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421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педработников с квалификационной 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</w:rPr>
              <w:lastRenderedPageBreak/>
              <w:t xml:space="preserve">человек </w:t>
            </w:r>
            <w:r w:rsidRPr="0070421B">
              <w:rPr>
                <w:rFonts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</w:rPr>
              <w:lastRenderedPageBreak/>
              <w:t>30 (58%)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D7CBF" w:rsidRDefault="00AD6BB0">
            <w:pPr>
              <w:rPr>
                <w:rFonts w:hAnsi="Times New Roman" w:cs="Times New Roman"/>
                <w:sz w:val="24"/>
                <w:szCs w:val="24"/>
              </w:rPr>
            </w:pPr>
            <w:r w:rsidRPr="000D7CB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377C0C" w:rsidRPr="000D7CBF">
              <w:rPr>
                <w:rFonts w:hAnsi="Times New Roman" w:cs="Times New Roman"/>
                <w:sz w:val="24"/>
                <w:szCs w:val="24"/>
              </w:rPr>
              <w:t xml:space="preserve"> (31%)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0D7CBF" w:rsidRDefault="00AD6BB0">
            <w:pPr>
              <w:rPr>
                <w:rFonts w:hAnsi="Times New Roman" w:cs="Times New Roman"/>
                <w:sz w:val="24"/>
                <w:szCs w:val="24"/>
              </w:rPr>
            </w:pPr>
            <w:r w:rsidRPr="000D7CB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377C0C" w:rsidRPr="000D7CBF">
              <w:rPr>
                <w:rFonts w:hAnsi="Times New Roman" w:cs="Times New Roman"/>
                <w:sz w:val="24"/>
                <w:szCs w:val="24"/>
              </w:rPr>
              <w:t xml:space="preserve"> (27%)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377C0C" w:rsidP="000D7CBF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</w:rPr>
              <w:t>1</w:t>
            </w:r>
            <w:r w:rsidR="000D7CBF" w:rsidRPr="0070421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7042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70421B" w:rsidRPr="0070421B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  <w:r w:rsidRPr="007042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AD6BB0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377C0C" w:rsidRPr="007042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70421B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377C0C" w:rsidRPr="007042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70421B" w:rsidRDefault="00AD6BB0">
            <w:pPr>
              <w:rPr>
                <w:rFonts w:hAnsi="Times New Roman" w:cs="Times New Roman"/>
                <w:sz w:val="24"/>
                <w:szCs w:val="24"/>
              </w:rPr>
            </w:pPr>
            <w:r w:rsidRPr="0070421B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377C0C" w:rsidRPr="0070421B">
              <w:rPr>
                <w:rFonts w:hAnsi="Times New Roman" w:cs="Times New Roman"/>
                <w:sz w:val="24"/>
                <w:szCs w:val="24"/>
              </w:rPr>
              <w:t>(</w:t>
            </w:r>
            <w:r w:rsidR="0070421B">
              <w:rPr>
                <w:rFonts w:hAnsi="Times New Roman" w:cs="Times New Roman"/>
                <w:sz w:val="24"/>
                <w:szCs w:val="24"/>
                <w:lang w:val="ru-RU"/>
              </w:rPr>
              <w:t>66</w:t>
            </w:r>
            <w:r w:rsidR="00377C0C" w:rsidRPr="007042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16E73" w:rsidRDefault="00377C0C">
            <w:pPr>
              <w:rPr>
                <w:rFonts w:hAnsi="Times New Roman" w:cs="Times New Roman"/>
                <w:sz w:val="24"/>
                <w:szCs w:val="24"/>
              </w:rPr>
            </w:pPr>
            <w:r w:rsidRPr="00416E73">
              <w:rPr>
                <w:rFonts w:hAnsi="Times New Roman" w:cs="Times New Roman"/>
                <w:sz w:val="24"/>
                <w:szCs w:val="24"/>
              </w:rPr>
              <w:t>1</w:t>
            </w:r>
            <w:r w:rsidR="00416E73" w:rsidRPr="00416E7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416E73">
              <w:rPr>
                <w:rFonts w:hAnsi="Times New Roman" w:cs="Times New Roman"/>
                <w:sz w:val="24"/>
                <w:szCs w:val="24"/>
              </w:rPr>
              <w:t>(</w:t>
            </w:r>
            <w:r w:rsidR="00416E73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  <w:r w:rsidRPr="00416E7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16E73" w:rsidRDefault="000D7CB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16E7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416E73" w:rsidRPr="00416E73">
              <w:rPr>
                <w:rFonts w:hAnsi="Times New Roman" w:cs="Times New Roman"/>
                <w:sz w:val="24"/>
                <w:szCs w:val="24"/>
                <w:lang w:val="ru-RU"/>
              </w:rPr>
              <w:t>(13%)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16E73" w:rsidRDefault="00AD6BB0">
            <w:pPr>
              <w:rPr>
                <w:rFonts w:hAnsi="Times New Roman" w:cs="Times New Roman"/>
                <w:sz w:val="24"/>
                <w:szCs w:val="24"/>
              </w:rPr>
            </w:pPr>
            <w:r w:rsidRPr="00416E7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377C0C" w:rsidRPr="00416E7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416E73" w:rsidRPr="00416E73">
              <w:rPr>
                <w:rFonts w:hAnsi="Times New Roman" w:cs="Times New Roman"/>
                <w:sz w:val="24"/>
                <w:szCs w:val="24"/>
                <w:lang w:val="ru-RU"/>
              </w:rPr>
              <w:t>66</w:t>
            </w:r>
            <w:r w:rsidR="00377C0C" w:rsidRPr="00416E7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16E73" w:rsidRDefault="00AD6BB0">
            <w:pPr>
              <w:rPr>
                <w:rFonts w:hAnsi="Times New Roman" w:cs="Times New Roman"/>
                <w:sz w:val="24"/>
                <w:szCs w:val="24"/>
              </w:rPr>
            </w:pPr>
            <w:r w:rsidRPr="00416E73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="00377C0C" w:rsidRPr="00416E73">
              <w:rPr>
                <w:rFonts w:hAnsi="Times New Roman" w:cs="Times New Roman"/>
                <w:sz w:val="24"/>
                <w:szCs w:val="24"/>
              </w:rPr>
              <w:t>(73%)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AD6B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377C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(42%)</w:t>
            </w:r>
            <w:bookmarkStart w:id="8" w:name="_GoBack"/>
            <w:bookmarkEnd w:id="8"/>
          </w:p>
        </w:tc>
      </w:tr>
      <w:tr w:rsidR="00B213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377C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C1174">
              <w:rPr>
                <w:rFonts w:hAnsi="Times New Roman" w:cs="Times New Roman"/>
                <w:sz w:val="24"/>
                <w:szCs w:val="24"/>
              </w:rPr>
              <w:t>0,</w:t>
            </w:r>
            <w:r w:rsidR="004C1174" w:rsidRPr="004C1174">
              <w:rPr>
                <w:rFonts w:hAnsi="Times New Roman" w:cs="Times New Roman"/>
                <w:sz w:val="24"/>
                <w:szCs w:val="24"/>
                <w:lang w:val="ru-RU"/>
              </w:rPr>
              <w:t>094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4C11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C1174">
              <w:rPr>
                <w:rFonts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B213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AD6BB0" w:rsidRDefault="00AD6B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FA2A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377C0C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B21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377C0C" w:rsidRDefault="0037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площадь помещений для образовательного процесса в </w:t>
            </w:r>
            <w:r w:rsidRPr="0037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Default="0037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35A" w:rsidRPr="004C1174" w:rsidRDefault="00D67A4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377C0C" w:rsidRPr="004C1174">
              <w:br/>
            </w:r>
          </w:p>
        </w:tc>
      </w:tr>
    </w:tbl>
    <w:p w:rsidR="00B2135A" w:rsidRPr="00FA2ACE" w:rsidRDefault="00377C0C" w:rsidP="00FA2ACE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FA2ACE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* В 2023</w:t>
      </w:r>
      <w:r w:rsidRPr="00FA2ACE">
        <w:rPr>
          <w:rFonts w:hAnsi="Times New Roman" w:cs="Times New Roman"/>
          <w:color w:val="000000"/>
          <w:sz w:val="20"/>
          <w:szCs w:val="20"/>
        </w:rPr>
        <w:t> </w:t>
      </w:r>
      <w:r w:rsidRPr="00FA2ACE">
        <w:rPr>
          <w:rFonts w:hAnsi="Times New Roman" w:cs="Times New Roman"/>
          <w:color w:val="000000"/>
          <w:sz w:val="20"/>
          <w:szCs w:val="20"/>
          <w:lang w:val="ru-RU"/>
        </w:rPr>
        <w:t>году средний балл ГИА-9</w:t>
      </w:r>
      <w:r w:rsidRPr="00FA2ACE">
        <w:rPr>
          <w:rFonts w:hAnsi="Times New Roman" w:cs="Times New Roman"/>
          <w:color w:val="000000"/>
          <w:sz w:val="20"/>
          <w:szCs w:val="20"/>
        </w:rPr>
        <w:t> </w:t>
      </w:r>
      <w:r w:rsidRPr="00FA2ACE">
        <w:rPr>
          <w:rFonts w:hAnsi="Times New Roman" w:cs="Times New Roman"/>
          <w:color w:val="000000"/>
          <w:sz w:val="20"/>
          <w:szCs w:val="20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B2135A" w:rsidRPr="00377C0C" w:rsidRDefault="00FA2ACE" w:rsidP="00FA2A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FA2ACE" w:rsidRDefault="00FA2ACE" w:rsidP="00FA2A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B2135A" w:rsidRDefault="00FA2ACE" w:rsidP="00FA2A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ФГОС. Результаты реализации ООП НОО и ООО по ФГОС-2021 показывают, что Школа успешно реализовала мероприятия по внедрению ФГОС.</w:t>
      </w:r>
    </w:p>
    <w:p w:rsidR="00FA2ACE" w:rsidRPr="00377C0C" w:rsidRDefault="00FA2ACE" w:rsidP="00FA2A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2ACE" w:rsidRDefault="00FA2ACE" w:rsidP="00FA2A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 ИКТ-компетенций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35A" w:rsidRPr="00377C0C" w:rsidRDefault="00FA2ACE" w:rsidP="00FA2A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B2135A" w:rsidRPr="00377C0C" w:rsidRDefault="00FA2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675B30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 xml:space="preserve">ОУ «Школа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 г. Тореза</w:t>
      </w:r>
      <w:r w:rsidR="00377C0C" w:rsidRPr="00377C0C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</w:p>
    <w:p w:rsidR="009C5BAA" w:rsidRPr="00AE472B" w:rsidRDefault="009C5BAA" w:rsidP="00D67A4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67A4E" w:rsidRDefault="009C5BAA" w:rsidP="00D67A4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AE472B">
        <w:rPr>
          <w:rFonts w:cstheme="minorHAnsi"/>
          <w:sz w:val="24"/>
          <w:szCs w:val="24"/>
          <w:lang w:val="ru-RU"/>
        </w:rPr>
        <w:tab/>
      </w:r>
      <w:r w:rsidRPr="001D08DB">
        <w:rPr>
          <w:rFonts w:eastAsia="Times New Roman" w:cstheme="minorHAnsi"/>
          <w:color w:val="1A1A1A"/>
          <w:sz w:val="24"/>
          <w:szCs w:val="24"/>
          <w:lang w:val="ru-RU" w:eastAsia="ru-RU"/>
        </w:rPr>
        <w:t>Достоверность сведений, представленных в материалах самообследования, подтверждаю:</w:t>
      </w:r>
      <w:r w:rsidR="00D67A4E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                      __________________         А.Д. Филиппова</w:t>
      </w:r>
    </w:p>
    <w:p w:rsidR="009C5BAA" w:rsidRPr="00D67A4E" w:rsidRDefault="00D67A4E" w:rsidP="00D67A4E">
      <w:pPr>
        <w:shd w:val="clear" w:color="auto" w:fill="FFFFFF"/>
        <w:spacing w:before="0" w:beforeAutospacing="0" w:after="0" w:afterAutospacing="0"/>
        <w:jc w:val="center"/>
        <w:rPr>
          <w:rFonts w:eastAsia="Times New Roman" w:cstheme="minorHAnsi"/>
          <w:color w:val="1A1A1A"/>
          <w:sz w:val="16"/>
          <w:szCs w:val="16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                                   </w:t>
      </w:r>
      <w:r w:rsidR="009C5BAA" w:rsidRPr="00D67A4E">
        <w:rPr>
          <w:rFonts w:eastAsia="Times New Roman" w:cstheme="minorHAnsi"/>
          <w:color w:val="1A1A1A"/>
          <w:sz w:val="16"/>
          <w:szCs w:val="16"/>
          <w:lang w:val="ru-RU" w:eastAsia="ru-RU"/>
        </w:rPr>
        <w:t xml:space="preserve">Подпись </w:t>
      </w:r>
      <w:r w:rsidRPr="00D67A4E">
        <w:rPr>
          <w:rFonts w:eastAsia="Times New Roman" w:cstheme="minorHAnsi"/>
          <w:color w:val="1A1A1A"/>
          <w:sz w:val="16"/>
          <w:szCs w:val="16"/>
          <w:lang w:val="ru-RU" w:eastAsia="ru-RU"/>
        </w:rPr>
        <w:t xml:space="preserve">                         </w:t>
      </w:r>
      <w:r w:rsidR="009C5BAA" w:rsidRPr="00D67A4E">
        <w:rPr>
          <w:rFonts w:eastAsia="Times New Roman" w:cstheme="minorHAnsi"/>
          <w:color w:val="1A1A1A"/>
          <w:sz w:val="16"/>
          <w:szCs w:val="16"/>
          <w:lang w:val="ru-RU" w:eastAsia="ru-RU"/>
        </w:rPr>
        <w:t>Имя, отчество, фамилия</w:t>
      </w:r>
    </w:p>
    <w:p w:rsidR="009C5BAA" w:rsidRPr="009C5BAA" w:rsidRDefault="00FA2ACE" w:rsidP="00D67A4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                      </w:t>
      </w:r>
      <w:r w:rsidR="009C5BAA" w:rsidRPr="009C5BAA">
        <w:rPr>
          <w:rFonts w:eastAsia="Times New Roman" w:cstheme="minorHAnsi"/>
          <w:color w:val="1A1A1A"/>
          <w:sz w:val="24"/>
          <w:szCs w:val="24"/>
          <w:lang w:val="ru-RU" w:eastAsia="ru-RU"/>
        </w:rPr>
        <w:t>М.П.</w:t>
      </w:r>
    </w:p>
    <w:p w:rsidR="00D67A4E" w:rsidRDefault="00D67A4E" w:rsidP="001D08D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:rsidR="00D67A4E" w:rsidRDefault="00D67A4E" w:rsidP="001D08D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:rsidR="00D67A4E" w:rsidRDefault="00D67A4E" w:rsidP="001D08D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</w:p>
    <w:p w:rsidR="009C5BAA" w:rsidRPr="009C5BAA" w:rsidRDefault="009C5BAA" w:rsidP="001D08D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9C5BAA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Дата составления отчета: </w:t>
      </w:r>
      <w:r w:rsidR="001D08DB">
        <w:rPr>
          <w:rFonts w:eastAsia="Times New Roman" w:cstheme="minorHAnsi"/>
          <w:color w:val="1A1A1A"/>
          <w:sz w:val="24"/>
          <w:szCs w:val="24"/>
          <w:lang w:val="ru-RU" w:eastAsia="ru-RU"/>
        </w:rPr>
        <w:t>19</w:t>
      </w:r>
      <w:r w:rsidRPr="009C5BAA">
        <w:rPr>
          <w:rFonts w:eastAsia="Times New Roman" w:cstheme="minorHAnsi"/>
          <w:color w:val="1A1A1A"/>
          <w:sz w:val="24"/>
          <w:szCs w:val="24"/>
          <w:lang w:val="ru-RU" w:eastAsia="ru-RU"/>
        </w:rPr>
        <w:t>.04.2024 г.</w:t>
      </w:r>
    </w:p>
    <w:p w:rsidR="001647BF" w:rsidRDefault="001647BF" w:rsidP="009C5BAA">
      <w:pPr>
        <w:tabs>
          <w:tab w:val="left" w:pos="1320"/>
        </w:tabs>
        <w:rPr>
          <w:rFonts w:hAnsi="Times New Roman" w:cs="Times New Roman"/>
          <w:sz w:val="24"/>
          <w:szCs w:val="24"/>
        </w:rPr>
      </w:pPr>
    </w:p>
    <w:p w:rsidR="001647BF" w:rsidRPr="001647BF" w:rsidRDefault="001647BF" w:rsidP="001647BF">
      <w:pPr>
        <w:rPr>
          <w:rFonts w:hAnsi="Times New Roman" w:cs="Times New Roman"/>
          <w:sz w:val="24"/>
          <w:szCs w:val="24"/>
        </w:rPr>
      </w:pPr>
    </w:p>
    <w:p w:rsidR="00B2135A" w:rsidRPr="001647BF" w:rsidRDefault="001647BF" w:rsidP="001647BF">
      <w:pPr>
        <w:tabs>
          <w:tab w:val="left" w:pos="2775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</w:rPr>
        <w:tab/>
      </w:r>
      <w:r w:rsidRPr="001647BF">
        <w:rPr>
          <w:lang w:val="ru-RU"/>
        </w:rPr>
        <w:t>Использование информационнокоммуникационной образовательной платформы «Сферум»</w:t>
      </w:r>
    </w:p>
    <w:sectPr w:rsidR="00B2135A" w:rsidRPr="001647BF" w:rsidSect="006D0D73">
      <w:footerReference w:type="default" r:id="rId22"/>
      <w:pgSz w:w="11907" w:h="16839"/>
      <w:pgMar w:top="1276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24" w:rsidRDefault="00C94524" w:rsidP="006D0D73">
      <w:pPr>
        <w:spacing w:before="0" w:after="0"/>
      </w:pPr>
      <w:r>
        <w:separator/>
      </w:r>
    </w:p>
  </w:endnote>
  <w:endnote w:type="continuationSeparator" w:id="1">
    <w:p w:rsidR="00C94524" w:rsidRDefault="00C94524" w:rsidP="006D0D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658"/>
      <w:docPartObj>
        <w:docPartGallery w:val="Page Numbers (Bottom of Page)"/>
        <w:docPartUnique/>
      </w:docPartObj>
    </w:sdtPr>
    <w:sdtContent>
      <w:p w:rsidR="00F100B5" w:rsidRDefault="002845D9">
        <w:pPr>
          <w:pStyle w:val="a8"/>
          <w:jc w:val="right"/>
        </w:pPr>
        <w:fldSimple w:instr=" PAGE   \* MERGEFORMAT ">
          <w:r w:rsidR="007E79B3">
            <w:rPr>
              <w:noProof/>
            </w:rPr>
            <w:t>1</w:t>
          </w:r>
        </w:fldSimple>
      </w:p>
    </w:sdtContent>
  </w:sdt>
  <w:p w:rsidR="00F100B5" w:rsidRDefault="00F100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24" w:rsidRDefault="00C94524" w:rsidP="006D0D73">
      <w:pPr>
        <w:spacing w:before="0" w:after="0"/>
      </w:pPr>
      <w:r>
        <w:separator/>
      </w:r>
    </w:p>
  </w:footnote>
  <w:footnote w:type="continuationSeparator" w:id="1">
    <w:p w:rsidR="00C94524" w:rsidRDefault="00C94524" w:rsidP="006D0D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89"/>
    <w:multiLevelType w:val="multilevel"/>
    <w:tmpl w:val="F7144A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0098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80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D4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C1263"/>
    <w:multiLevelType w:val="multilevel"/>
    <w:tmpl w:val="D40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E2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D1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B1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222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86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57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D7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A0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  <w:sz w:val="20"/>
      </w:rPr>
    </w:lvl>
  </w:abstractNum>
  <w:abstractNum w:abstractNumId="13">
    <w:nsid w:val="27BF0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01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55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B2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B3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34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33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84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283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126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DF7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17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930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CD6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313A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B70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E0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8F3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637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B83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E4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0C6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6E5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E2225"/>
    <w:multiLevelType w:val="hybridMultilevel"/>
    <w:tmpl w:val="7D2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A0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C1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36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5B2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84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44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3">
    <w:nsid w:val="73514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C40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C633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744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B97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EC45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1"/>
  </w:num>
  <w:num w:numId="3">
    <w:abstractNumId w:val="15"/>
  </w:num>
  <w:num w:numId="4">
    <w:abstractNumId w:val="2"/>
  </w:num>
  <w:num w:numId="5">
    <w:abstractNumId w:val="12"/>
  </w:num>
  <w:num w:numId="6">
    <w:abstractNumId w:val="43"/>
  </w:num>
  <w:num w:numId="7">
    <w:abstractNumId w:val="44"/>
  </w:num>
  <w:num w:numId="8">
    <w:abstractNumId w:val="20"/>
  </w:num>
  <w:num w:numId="9">
    <w:abstractNumId w:val="48"/>
  </w:num>
  <w:num w:numId="10">
    <w:abstractNumId w:val="0"/>
  </w:num>
  <w:num w:numId="11">
    <w:abstractNumId w:val="27"/>
  </w:num>
  <w:num w:numId="12">
    <w:abstractNumId w:val="13"/>
  </w:num>
  <w:num w:numId="13">
    <w:abstractNumId w:val="33"/>
  </w:num>
  <w:num w:numId="14">
    <w:abstractNumId w:val="26"/>
  </w:num>
  <w:num w:numId="15">
    <w:abstractNumId w:val="17"/>
  </w:num>
  <w:num w:numId="16">
    <w:abstractNumId w:val="37"/>
  </w:num>
  <w:num w:numId="17">
    <w:abstractNumId w:val="40"/>
  </w:num>
  <w:num w:numId="18">
    <w:abstractNumId w:val="38"/>
  </w:num>
  <w:num w:numId="19">
    <w:abstractNumId w:val="24"/>
  </w:num>
  <w:num w:numId="20">
    <w:abstractNumId w:val="4"/>
  </w:num>
  <w:num w:numId="21">
    <w:abstractNumId w:val="32"/>
  </w:num>
  <w:num w:numId="22">
    <w:abstractNumId w:val="10"/>
  </w:num>
  <w:num w:numId="23">
    <w:abstractNumId w:val="3"/>
  </w:num>
  <w:num w:numId="24">
    <w:abstractNumId w:val="16"/>
  </w:num>
  <w:num w:numId="25">
    <w:abstractNumId w:val="6"/>
  </w:num>
  <w:num w:numId="26">
    <w:abstractNumId w:val="42"/>
  </w:num>
  <w:num w:numId="27">
    <w:abstractNumId w:val="7"/>
  </w:num>
  <w:num w:numId="28">
    <w:abstractNumId w:val="45"/>
  </w:num>
  <w:num w:numId="29">
    <w:abstractNumId w:val="35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46"/>
  </w:num>
  <w:num w:numId="35">
    <w:abstractNumId w:val="28"/>
  </w:num>
  <w:num w:numId="36">
    <w:abstractNumId w:val="29"/>
  </w:num>
  <w:num w:numId="37">
    <w:abstractNumId w:val="9"/>
  </w:num>
  <w:num w:numId="38">
    <w:abstractNumId w:val="31"/>
  </w:num>
  <w:num w:numId="39">
    <w:abstractNumId w:val="19"/>
  </w:num>
  <w:num w:numId="40">
    <w:abstractNumId w:val="21"/>
  </w:num>
  <w:num w:numId="41">
    <w:abstractNumId w:val="25"/>
  </w:num>
  <w:num w:numId="42">
    <w:abstractNumId w:val="34"/>
  </w:num>
  <w:num w:numId="43">
    <w:abstractNumId w:val="22"/>
  </w:num>
  <w:num w:numId="44">
    <w:abstractNumId w:val="47"/>
  </w:num>
  <w:num w:numId="45">
    <w:abstractNumId w:val="14"/>
  </w:num>
  <w:num w:numId="46">
    <w:abstractNumId w:val="18"/>
  </w:num>
  <w:num w:numId="47">
    <w:abstractNumId w:val="1"/>
  </w:num>
  <w:num w:numId="48">
    <w:abstractNumId w:val="11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291E"/>
    <w:rsid w:val="00061683"/>
    <w:rsid w:val="000A1964"/>
    <w:rsid w:val="000B3E56"/>
    <w:rsid w:val="000D7CBF"/>
    <w:rsid w:val="000F25EA"/>
    <w:rsid w:val="00112C7B"/>
    <w:rsid w:val="001647BF"/>
    <w:rsid w:val="001A0C27"/>
    <w:rsid w:val="001D08DB"/>
    <w:rsid w:val="002235A0"/>
    <w:rsid w:val="00237343"/>
    <w:rsid w:val="00241553"/>
    <w:rsid w:val="00242C57"/>
    <w:rsid w:val="00280026"/>
    <w:rsid w:val="002845D9"/>
    <w:rsid w:val="002A54F0"/>
    <w:rsid w:val="002A610B"/>
    <w:rsid w:val="002D33B1"/>
    <w:rsid w:val="002D3591"/>
    <w:rsid w:val="002E6E19"/>
    <w:rsid w:val="003019D7"/>
    <w:rsid w:val="0031126E"/>
    <w:rsid w:val="003514A0"/>
    <w:rsid w:val="0036035B"/>
    <w:rsid w:val="00377C0C"/>
    <w:rsid w:val="00416E73"/>
    <w:rsid w:val="00422743"/>
    <w:rsid w:val="004251CB"/>
    <w:rsid w:val="00480BE3"/>
    <w:rsid w:val="004821D0"/>
    <w:rsid w:val="004825B2"/>
    <w:rsid w:val="0048500D"/>
    <w:rsid w:val="00495740"/>
    <w:rsid w:val="004A2DA3"/>
    <w:rsid w:val="004B7003"/>
    <w:rsid w:val="004C1174"/>
    <w:rsid w:val="004F0AFC"/>
    <w:rsid w:val="004F7E17"/>
    <w:rsid w:val="005507D7"/>
    <w:rsid w:val="005629F1"/>
    <w:rsid w:val="005A05CE"/>
    <w:rsid w:val="005B31E3"/>
    <w:rsid w:val="005C16CC"/>
    <w:rsid w:val="005F454A"/>
    <w:rsid w:val="005F5535"/>
    <w:rsid w:val="006260D8"/>
    <w:rsid w:val="00646808"/>
    <w:rsid w:val="00653AF6"/>
    <w:rsid w:val="00674724"/>
    <w:rsid w:val="00674CCD"/>
    <w:rsid w:val="00675B30"/>
    <w:rsid w:val="006C4CDA"/>
    <w:rsid w:val="006D0BF3"/>
    <w:rsid w:val="006D0D73"/>
    <w:rsid w:val="0070421B"/>
    <w:rsid w:val="007149E8"/>
    <w:rsid w:val="007155FA"/>
    <w:rsid w:val="007671F3"/>
    <w:rsid w:val="00777629"/>
    <w:rsid w:val="007E0CFC"/>
    <w:rsid w:val="007E79B3"/>
    <w:rsid w:val="007F1078"/>
    <w:rsid w:val="008075D9"/>
    <w:rsid w:val="00823E4D"/>
    <w:rsid w:val="00833EAE"/>
    <w:rsid w:val="0084143E"/>
    <w:rsid w:val="00842C65"/>
    <w:rsid w:val="00862CE0"/>
    <w:rsid w:val="00890F07"/>
    <w:rsid w:val="008A471B"/>
    <w:rsid w:val="008D3356"/>
    <w:rsid w:val="008E500D"/>
    <w:rsid w:val="0091414F"/>
    <w:rsid w:val="00920015"/>
    <w:rsid w:val="00956C92"/>
    <w:rsid w:val="00970270"/>
    <w:rsid w:val="00975F2B"/>
    <w:rsid w:val="009C5BAA"/>
    <w:rsid w:val="009D4F84"/>
    <w:rsid w:val="00A41E7D"/>
    <w:rsid w:val="00A67C2E"/>
    <w:rsid w:val="00A92858"/>
    <w:rsid w:val="00AC21EF"/>
    <w:rsid w:val="00AD6BB0"/>
    <w:rsid w:val="00AE472B"/>
    <w:rsid w:val="00AF6DD1"/>
    <w:rsid w:val="00B2135A"/>
    <w:rsid w:val="00B42B9C"/>
    <w:rsid w:val="00B73A5A"/>
    <w:rsid w:val="00BA5362"/>
    <w:rsid w:val="00BB2E2E"/>
    <w:rsid w:val="00BD66C2"/>
    <w:rsid w:val="00BF11E9"/>
    <w:rsid w:val="00C94524"/>
    <w:rsid w:val="00CC269B"/>
    <w:rsid w:val="00D1639A"/>
    <w:rsid w:val="00D67A4E"/>
    <w:rsid w:val="00DA2B40"/>
    <w:rsid w:val="00DA736A"/>
    <w:rsid w:val="00E12049"/>
    <w:rsid w:val="00E21CF3"/>
    <w:rsid w:val="00E352E6"/>
    <w:rsid w:val="00E438A1"/>
    <w:rsid w:val="00E7567A"/>
    <w:rsid w:val="00EA5C32"/>
    <w:rsid w:val="00EE4017"/>
    <w:rsid w:val="00EE5820"/>
    <w:rsid w:val="00EE675A"/>
    <w:rsid w:val="00F01E19"/>
    <w:rsid w:val="00F100B5"/>
    <w:rsid w:val="00F3111E"/>
    <w:rsid w:val="00F436FB"/>
    <w:rsid w:val="00F5274A"/>
    <w:rsid w:val="00F57B24"/>
    <w:rsid w:val="00F86675"/>
    <w:rsid w:val="00FA2ACE"/>
    <w:rsid w:val="00FB6CDA"/>
    <w:rsid w:val="00FD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7C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C0C"/>
    <w:rPr>
      <w:rFonts w:ascii="Tahoma" w:hAnsi="Tahoma" w:cs="Tahoma"/>
      <w:sz w:val="16"/>
      <w:szCs w:val="16"/>
    </w:rPr>
  </w:style>
  <w:style w:type="character" w:styleId="a5">
    <w:name w:val="Hyperlink"/>
    <w:rsid w:val="009D4F84"/>
    <w:rPr>
      <w:color w:val="0000FF"/>
      <w:u w:val="single"/>
    </w:rPr>
  </w:style>
  <w:style w:type="paragraph" w:customStyle="1" w:styleId="Default">
    <w:name w:val="Default"/>
    <w:rsid w:val="00D1639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6D0D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6D0D73"/>
  </w:style>
  <w:style w:type="paragraph" w:styleId="a8">
    <w:name w:val="footer"/>
    <w:basedOn w:val="a"/>
    <w:link w:val="a9"/>
    <w:uiPriority w:val="99"/>
    <w:unhideWhenUsed/>
    <w:rsid w:val="006D0D7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6D0D73"/>
  </w:style>
  <w:style w:type="paragraph" w:styleId="aa">
    <w:name w:val="List Paragraph"/>
    <w:basedOn w:val="a"/>
    <w:link w:val="ab"/>
    <w:uiPriority w:val="34"/>
    <w:qFormat/>
    <w:rsid w:val="00842C65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Абзац списка Знак"/>
    <w:link w:val="aa"/>
    <w:uiPriority w:val="34"/>
    <w:locked/>
    <w:rsid w:val="00842C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AE472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ool.22_torez@mail.ru" TargetMode="External"/><Relationship Id="rId13" Type="http://schemas.openxmlformats.org/officeDocument/2006/relationships/hyperlink" Target="https://vk.com/club193400081?w=wall-193400081_650%2Fall" TargetMode="External"/><Relationship Id="rId18" Type="http://schemas.openxmlformats.org/officeDocument/2006/relationships/hyperlink" Target="https://vk.com/club215581739?w=wall-215581739_564%2Fal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215606337?w=wall-215606337_687%2Fa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ou_22_g_torez/327" TargetMode="External"/><Relationship Id="rId17" Type="http://schemas.openxmlformats.org/officeDocument/2006/relationships/hyperlink" Target="https://vk.com/space_5a?w=wall-220779291_76%2F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15464840?w=wall-215464840_461%2Fall" TargetMode="External"/><Relationship Id="rId20" Type="http://schemas.openxmlformats.org/officeDocument/2006/relationships/hyperlink" Target="https://vk.com/club193863204?w=wall-193863204_2099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70000001304304/topic/15660002390654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3556365?w=wall-193556365_3087%2F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public217485247?w=wall-217485247_361" TargetMode="External"/><Relationship Id="rId19" Type="http://schemas.openxmlformats.org/officeDocument/2006/relationships/hyperlink" Target="https://vk.com/club193860957?w=wall-193860957_2078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22-torez-r897.gosweb.gosuslugi.ru/" TargetMode="External"/><Relationship Id="rId14" Type="http://schemas.openxmlformats.org/officeDocument/2006/relationships/hyperlink" Target="https://vk.com/club215539935?w=wall-215539935_140%2Fal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07AC-6DF8-45B2-A9F5-18698BC4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29</Pages>
  <Words>10910</Words>
  <Characters>62192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Shooll22</cp:lastModifiedBy>
  <cp:revision>42</cp:revision>
  <cp:lastPrinted>2024-04-27T06:27:00Z</cp:lastPrinted>
  <dcterms:created xsi:type="dcterms:W3CDTF">2011-11-02T04:15:00Z</dcterms:created>
  <dcterms:modified xsi:type="dcterms:W3CDTF">2024-04-27T06:30:00Z</dcterms:modified>
</cp:coreProperties>
</file>